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2648"/>
        <w:gridCol w:w="5882"/>
        <w:gridCol w:w="735"/>
        <w:gridCol w:w="2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0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河南科技大学2024年度引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进博士计划表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学部（学院）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二级学科及具体研究方向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机械工程学部</w:t>
            </w: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机械制造及其自动化（智能制造工程相关方向、轴承、摩擦、特种加工相关方向、轴承设计与性能分析、机床误差解析、齿轮性能分析、传感器设计与装备状态监测等相关方向）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李老师0379-64277971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lijubo@haus.edu.cn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机械电子工程（机电传动与控制、装备制造、智能制造、液压控制等相关方向）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机械设计及理论（齿轮、制造自动化、机器人相关方向）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制造自动化（机器人相关方向）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工业工程、管理科学与工程、计算机应用技术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（工业工程与管理、管理工程、计算机集成制造、质量与可靠性等相关方向）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仪器科学与技术（故障诊断方向）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车辆与交通工程学院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智能车辆工程、新能源汽车、信息与通信工程（车辆智能控制、车辆自动驾驶、车用新能源技术、通信工程等）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徐老师0379-64278955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xlyou@haust.edu.cn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车辆工程、机械设计及理论、机械电子工程、农业机械工程（车用新能源技术、机械设计、车辆振动与噪声控制、轻量化设计等）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动力机械及工程、控制理论与控制工程、电机与电器（发动机燃烧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振动噪声等方向、自动控制、动力电池、燃料电池、电机等新能源动力方向）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制冷及低温工程（制冷、低温、空调、流动、传热、传质）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热能工程（清洁、高效燃烧、新能源科学与工程、能源环境工程、储能技术）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交通运输规划与管理、交通信息工程与控制、载运工具运用工程、道路与铁道工程、交通运输系统工程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机械电子工程、机械设计及理论、机械制造及其自动化（智能装备、工业自动控制、机器人、现代测量方法、机械传动、润滑、密封和创新设计、先进制造理论及方法）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农业装备工程学院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农业工程、农业机械化工程、机械设计及理论、机械电子工程、车辆工程、动力机械及工程（装备设计制造方向、农村能源清洁化）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李老师0379-64877827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aaalxp@126.com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、电气工程及其自动化、电子科学与技术、控制科学与工程、测试计量技术及仪器、电子信息工程、电路与系统、电力系统及其自动化、电机与电器、计算机科学与技术（农业电气化、农业信息化、装备控制、农业芯片、信息传感检测、农业人工智能方向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土工程、水利工程、生态学、资源环境工程、环境工程（水肥资源高效利用、农业节水理论与新技术、农业遥感与水文遥感、水生态与环境、水土污染控制等方向）、农业生物环境与能源工程、分析化学（电化学、荧光研究方向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材料科学与工程学部</w:t>
            </w: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材料加工工程（先进连接与技术、塑性理论及工艺、液态成型及控制）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郭老师0379-64276880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zhkeke@haust.edu.cn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功能材料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金属材料工程（微观结构表征）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冶金工程（绿色冶金）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材料化学（高分子材料与工程）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材料加工工程（新型有色金属）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材料加工工程（铜合金制备加工）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高端轴承摩擦学技术与应用国家地方联合工程实验室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机械工程、机械设计及理论、材料科学与工程、材料加工工程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蔡老师0379-64231723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18637963886@163.com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金属材料磨损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控制与成型技术研究院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材料科学与工程（材料加工工程、材料学、材料物理化学）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徐老师15037971306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wmxlj@126.com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制工程学部</w:t>
            </w: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控制理论与控制工程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机器人技术等相关方向）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付老师0379-64231910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szf88910@163.com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导航、制导与控制（兵器发射理论与技术、飞行器控制与仿真）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计算机应用技术（云计算与大数据、计算机视觉与机器学习）、模式识别与智能系统、人工智能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计算机软件与理论（软件形式化、软件工程等相关方向）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通信与信息系统、无线传感网、微电子学与固体电子学、集成电路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控制理论与控制工程、网络数据安全共享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孙老师0379-60666989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sunshibao@haust.edu.cn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计算机应用、计算机网络、软件工程、应用软件开发等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医学科学部（洛阳医学院）</w:t>
            </w: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基础医学与法医学院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人体解剖与组织胚胎学（神经解剖、临床应用解剖学、神经损伤及修复再生、麻醉解剖学、胚胎发育与疾病）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李老师0379-64830006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sanqiangli2001@163.com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法医学（法医病理学、法医毒理学、法医临床学、法医物证、法医毒物分析）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病理学与病理生理学、生理学或生物学、医学免疫学、遗传学、细胞生物学、病原生物学、生物化学与分子生物学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职业卫生与环境卫生学、营养与食品卫生学、卫生毒理学、流行病与卫生统计学、儿少卫生、妇幼保健学、社会医学、医学心理学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药理学、生药学、天然药物化学、药物分析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临床医学（内科学、外科学、妇产科、儿科学等）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内科学、外科学、妇产科学、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儿科学、肿瘤学、神经病学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亢老师0379-64830097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rlzyb30097@163.com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口腔医学、耳鼻喉科学、眼科学、皮肤病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与性病学、麻醉学、康复医学与理疗学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病理学与病理生理学、影像医学与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核医学、临床检验诊断学等相关学科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药学、生物科学、生物技术、生态学、生物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信息学、神经科学、整合科学等临床医学相关学科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医学技术与工程学院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生物医学工程、计算机、物理、通信与信息系统、电子科学与技术、光学、仪器科学与技术、模式识别与智能系统、控制科学与工程、机械电子、机械工程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胡老师0379-64593822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hu.robert@163.com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临床检验诊断学、医学检验技术、临床医学、内科学、生理学、病理学与病理生理学、微生物学、病原生物学、遗传学、细胞生物学、生物化学与分子生物学、免疫学、药学、生物信息学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影像医学与核医学、放射医学、计算机应用技术、模式识别与智能系统、仪器科学与技术、通信与信息系统、信号与信息处理、无线电物理、电磁场与微波技术、原子与分子物理、声学、光学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计算机应用技术、模式识别与智能系统、仪器科学与技术、大数据科学、生物医学工程、物理学、药学、生物化学与分子生物学、组织工程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护理学、心理学、公共卫生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崔老师0379-64876102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9943206@haust.edu.cn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农业科学学部</w:t>
            </w: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食品与生物工程学院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机械电子工程、农业机械化工程、农产品加工及贮藏工程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（食品或农产品加工与检测机械装备、食品工程技术）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古老师0379-64283053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shaobingu@haust.edu.cn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检测技术与装备，农业电气化及自动化，或者农产品加工及贮藏工程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（无损检测与智能分析，光谱及图像分析）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食品科学或水产品加工与贮藏（蛋白质（多肽）结构与功能特性、水产品的精深加工及副产物加工综合利用）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食品科学，粮食、油脂及植物蛋白工程，或农产品加工及贮藏工程（食品营养与健康、粮油加工）；或农产品质量与安全（油脂加工及功能脂质创制）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发酵工程、生物工程（发酵工艺优化与放大、发酵过程控制）、生物工程、生物化工（生化分离工程）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生物反应工程（生物催化与转化工程）、生物制药工程（生物制药与载体材料）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作物栽培学与耕作学（作物栽培生理生态、经济作物栽培生理生态）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侯老师0379-64231886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0379-69980776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kychxg@haust.edu.cn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hxg382@126.com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作物遗传育种（作物分子育种、应用植物基因组）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微生物学（微生物资源利用与开发）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植物生态学（植物分子生态、传粉生物学、物种交互作用和适应性进化）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植物营养学（植物营养生理、环境生物）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智慧农业、农业信息学（农业信息工程）、土壤学（气候变化与碳氮环、环境生态学、气候变化与农业持续发展、资源环境信息技术）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细胞生物学、植物生理学（逆境生理学）、药用植物学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天然产物开发、生物化学与分子生物学、植物营养学或土壤学或相关学科（环境生物）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生物学、动物学方向、基础兽医学（动物生理相关研究方向）、预防兽医学、兽医微生物方向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丁老师0379-64281288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keding19@163.com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临床兽医学、兽医外科学、兽医产科学、基础兽医学、兽医药理学或兽医药学方向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动物遗传育种与繁殖、反刍动物遗传繁育与种质资源方向、动物遗传育种与繁殖、动物分子育种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预防兽医学、兽医公共卫生方向、动物遗传育种与繁殖、动物遗传学方向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基础兽医学、兽医病理学方向、预防兽医学、动物传染病方向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动物营养、饲料方向或环境生态方向、基础兽医学、动物组织胚胎学方向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园艺与植物保护学院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药学，植物源农药、微生物学、植物病理学，病原菌抗药性、农业昆虫与害虫防治（昆虫学），昆虫分类；观赏园艺学；蔬菜学、蔬菜生理与分子生物学；风景园林规划与设计（城乡规划专业、城市与区域规划、景观建筑、智能建造、自然保护地建设与管理）；园林植物应用及园林生态（城市生物多样性保护、植物资源应用、植物景观规划与设计、园林植物遗传育种、植物系统与进化、生态规划、地理信息系统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陈老师0379-64283670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470910979@qq.com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森林经理学（智慧林业、林业遥感与地理信息系统，森林资源监测与评估相关方向）、生态学（森林生态碳循环、全球变化生态学等相关方向）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理学部</w:t>
            </w: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运筹学与控制论或系统科学（优化理论与算法或系统理论、物流、区块链等）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王老师0379-65626026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hjwang@haust.edu.cn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计算数学（有限元或谱方法、计算流体、计算材料、动力学、微分方程数值解、多尺度建模与计算等）、基础数学（代数学、函数论、泛函分析、微分几何等）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概率论与数理统计学：统计学（应用数理统计、经济统计、金融统计、生物统计、风险预警等）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应用数学（微分方程与动力系统、生物数学、图像处理、密码与编码、图论与组合优化等）、计算机软件与理论或计算机应用技术或系统工程（机器学习、大数据处理、算法分析等）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物理工程学院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凝聚态物理、材料科学与工程、光学、光学工程、计算物理、原子与分子物理、高能物理、粒子物理、核物理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李老师0379-65626260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xzli@haust.edu.cn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化学工程、化学工艺、精细化工、高分子化工、制药工程、药学、天然产物化学、环境工程（固、液、气废处理3个方向）、能源化学、氢能、生物质能、有机化学、物理化学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马老师0379-6424099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1majy379@163.com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管理科学与工程，风险管理和安全管理，资源与环境，物流与供应链管理，公共管理，农业装备，农林经济管理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邓老师0379-65626118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dengguoqu@haust.edu.cn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计算机科学与技术，数学，数据科学与大数据技术，区块链工程，图书情报，运筹与优化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系统科学，项目管理，知识管理，技术创新，工业工程，教育学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国际贸易学，金融学，数量经济学，区域经济学，世界经济，人口、资源与环境经济学，政治经济学，经济思想史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会计学（含财务管理、审计、税务）；工商管理，企业管理（含市场营销、人力资源管理、企业战略管理、旅游管理）、技术经济及管理、电子商务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流体力学、工程力学、固体力学、机械设计及理论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段老师0379-65627362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tmgcxy@haust.edu.cn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供热供燃气通风及空调工程、制冷与低温工程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人工智能（智能建造方向）、结构工程、防灾减灾工程及防护工程、岩土工程、桥梁与隧道工程、道路与铁道工程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建筑设计及其理论、建筑历史与理论、城市规划与设计、建筑技术科学、城乡规划与设计、城乡规划管理、城乡历史遗产保护规划、城乡与区域规划理论和方法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刘老师0379-64270677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kdlzj@163.com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马克思主义哲学、中国哲学、西方哲学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伦理学、逻辑学、美学、国外马克思主义研究、国外马克思主义哲学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政治经济学、国际关系、中共党史、科学社会主义与国际共产主义运动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中国近现代史基本问题研究、中国历史、世界历史、思想政治教育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马克思主义发展史、马克思主义中国化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汉语国际教育、课程与教学论（语文）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罗老师0379-65626285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13513791210@163.com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语言学及应用语言学、汉语言文字学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文艺学、美学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中国民俗学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中国现当代文学、历史时期考古、科技考古、文物学或文化遗产方向（有考古发掘领队资质者优先）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中国古代史（先秦史、隋唐宋元史方向）、中国近现代史（现当代史方向）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宪法与行政法学，法理学，法制史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张老师0379-65626782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zhangjingfneg@haust.edu.cn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民商法学（含知识产权）、刑法学、诉讼法学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经济法学（含环境法学）、国际法学（国际政治）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外国语言学及应用语言学（含英、日、德、意、葡、阿拉伯等语言）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陈老师0379-64232308wgybgs@haust.edu.cn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国别与区域研究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4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（工业设计、智能装备）、计算机科学与技术（智能硬件）、检测技术与自动化装置、材料学（研究方向为保鲜包装材料、可降解包装材料、功能性高分子材料、生物质材料、印刷电子材料及工艺）、西洋器乐演奏（钢琴除外）、音乐理论（音乐史、音乐教育、视唱练耳、作曲理论等）、合唱指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裴老师0379-69868238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pxsh12@126.com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设计艺术学（环境艺术设计、景观设计、视觉传达设计）、设计学（环境艺术设计、景观设计、视觉传达设计）、风景园林（景观设计、园林设计）艺术学（设计史）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美术学（中国画、油画）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运动人体科学、民族传统体育学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成老师0379-69868625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cfm@haust.edu.cn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体育人文社会学、教育学原理、体育教育训练学、休闲体育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（莫动理工学院）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毛老师0379-65627996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mpj@haust.edu.cn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俄语语言文学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刘老师0379-64231750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lfjhaust@163.com</w:t>
            </w:r>
          </w:p>
        </w:tc>
      </w:tr>
    </w:tbl>
    <w:p>
      <w:pPr>
        <w:widowControl/>
        <w:tabs>
          <w:tab w:val="left" w:pos="6449"/>
        </w:tabs>
        <w:adjustRightInd w:val="0"/>
        <w:snapToGrid w:val="0"/>
        <w:spacing w:line="348" w:lineRule="auto"/>
        <w:ind w:firstLine="640" w:firstLineChars="200"/>
        <w:rPr>
          <w:rFonts w:hint="eastAsia" w:ascii="仿宋_GB2312" w:hAnsi="Calibri" w:eastAsia="仿宋_GB2312" w:cs="Tahoma"/>
          <w:color w:val="000000"/>
          <w:kern w:val="0"/>
          <w:sz w:val="32"/>
          <w:szCs w:val="32"/>
        </w:rPr>
      </w:pPr>
    </w:p>
    <w:p/>
    <w:sectPr>
      <w:pgSz w:w="16838" w:h="11906" w:orient="landscape"/>
      <w:pgMar w:top="1080" w:right="1213" w:bottom="1080" w:left="121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ZjUyNzIxNjBlOGJkODliYjM0YmU2NWY2YzIwMmMifQ=="/>
  </w:docVars>
  <w:rsids>
    <w:rsidRoot w:val="00000000"/>
    <w:rsid w:val="6D06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2024-01-23T03:22:24Z</dcterms:created>
  <dc:creator>admin</dc:creator>
  <cp:lastModifiedBy>不完美的美</cp:lastModifiedBy>
  <dcterms:modified xsi:type="dcterms:W3CDTF">2024-01-23T03:23:28Z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2E1C668CE5AC48919C28EB1615295411_12</vt:lpwstr>
  </property>
</Properties>
</file>