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86" w:type="dxa"/>
        <w:jc w:val="center"/>
        <w:tblCellSpacing w:w="0" w:type="dxa"/>
        <w:tblBorders>
          <w:top w:val="single" w:color="FFFFFF" w:sz="48" w:space="0"/>
          <w:left w:val="single" w:color="FFFFFF" w:sz="48" w:space="0"/>
          <w:bottom w:val="none" w:color="auto" w:sz="0" w:space="0"/>
          <w:right w:val="single" w:color="FFFFFF" w:sz="4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6"/>
      </w:tblGrid>
      <w:tr>
        <w:tblPrEx>
          <w:tblBorders>
            <w:top w:val="single" w:color="FFFFFF" w:sz="48" w:space="0"/>
            <w:left w:val="single" w:color="FFFFFF" w:sz="48" w:space="0"/>
            <w:bottom w:val="none" w:color="auto" w:sz="0" w:space="0"/>
            <w:right w:val="single" w:color="FFFFFF" w:sz="4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4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69" w:hRule="atLeast"/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42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3"/>
                      <w:szCs w:val="13"/>
                      <w:bdr w:val="none" w:color="auto" w:sz="0" w:space="0"/>
                    </w:rPr>
                    <w:t>2023年青田县公开招聘幼儿园教师岗位计划表</w:t>
                  </w:r>
                </w:p>
                <w:tbl>
                  <w:tblPr>
                    <w:tblW w:w="4011" w:type="dxa"/>
                    <w:jc w:val="center"/>
                    <w:tblCellSpacing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78"/>
                    <w:gridCol w:w="291"/>
                    <w:gridCol w:w="294"/>
                    <w:gridCol w:w="296"/>
                    <w:gridCol w:w="296"/>
                    <w:gridCol w:w="294"/>
                    <w:gridCol w:w="748"/>
                    <w:gridCol w:w="748"/>
                    <w:gridCol w:w="76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9" w:hRule="atLeast"/>
                      <w:tblCellSpacing w:w="0" w:type="dxa"/>
                      <w:jc w:val="center"/>
                    </w:trPr>
                    <w:tc>
                      <w:tcPr>
                        <w:tcW w:w="1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序号</w:t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招聘岗位</w:t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招聘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人数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户籍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要求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学历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要求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学位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要求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专业要求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其它要求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37" w:hRule="atLeast"/>
                      <w:tblCellSpacing w:w="0" w:type="dxa"/>
                      <w:jc w:val="center"/>
                    </w:trPr>
                    <w:tc>
                      <w:tcPr>
                        <w:tcW w:w="18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nil"/>
                          <w:left w:val="nil"/>
                          <w:bottom w:val="nil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事业编制教师</w:t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nil"/>
                          <w:left w:val="nil"/>
                          <w:bottom w:val="nil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10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不限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普通高校大学本科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及以上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学士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及以上</w:t>
                        </w:r>
                      </w:p>
                    </w:tc>
                    <w:tc>
                      <w:tcPr>
                        <w:tcW w:w="6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专科：学前教育（师范）、学前教育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本科：学前教育（师范）、学前教育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硕士：学前教育、课程与教学论（学前教育学方向）、学前教育学</w:t>
                        </w:r>
                      </w:p>
                    </w:tc>
                    <w:tc>
                      <w:tcPr>
                        <w:tcW w:w="634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除2023年普通高校应届毕业生外，报名时须提供幼儿园教师资格证或同时取得幼儿园教师《中小学教师资格考试合格证明》和对应的《普通话等级证书》，否则不予报名。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青田县户籍或青田县生源，且具有3年及以上幼儿园任教经历的（提供相关工资支付证明或社保缴费证明，工作经历计算时间截止到2023年8月），学历放宽到专科。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149" w:hRule="atLeast"/>
                      <w:tblCellSpacing w:w="0" w:type="dxa"/>
                      <w:jc w:val="center"/>
                    </w:trPr>
                    <w:tc>
                      <w:tcPr>
                        <w:tcW w:w="1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2</w:t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劳动合同制教师</w:t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56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青田县户籍或青田县生源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专科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及以上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634" w:type="dxa"/>
                        <w:vMerge w:val="continue"/>
                        <w:tcBorders>
                          <w:top w:val="nil"/>
                          <w:left w:val="nil"/>
                          <w:bottom w:val="nil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9" w:type="dxa"/>
                          <w:left w:w="9" w:type="dxa"/>
                          <w:bottom w:w="0" w:type="dxa"/>
                          <w:right w:w="9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</w:tr>
                </w:tbl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13"/>
                      <w:szCs w:val="13"/>
                    </w:rPr>
                  </w:pPr>
                </w:p>
              </w:tc>
            </w:tr>
          </w:tbl>
          <w:p>
            <w:pPr>
              <w:spacing w:line="240" w:lineRule="atLeas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FFFFFF" w:sz="48" w:space="0"/>
            <w:left w:val="single" w:color="FFFFFF" w:sz="48" w:space="0"/>
            <w:bottom w:val="none" w:color="auto" w:sz="0" w:space="0"/>
            <w:right w:val="single" w:color="FFFFFF" w:sz="4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B0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2023-06-05T05:55:56Z</dcterms:created>
  <dc:creator>19219</dc:creator>
  <cp:lastModifiedBy>J</cp:lastModifiedBy>
  <dcterms:modified xsi:type="dcterms:W3CDTF">2023-06-05T05:56:30Z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5022248830E842E1BF09818D5BFA6452_12</vt:lpwstr>
  </property>
</Properties>
</file>