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rPr>
          <w:rFonts w:hint="eastAsia" w:eastAsia="仿宋_GB2312"/>
          <w:sz w:val="32"/>
          <w:szCs w:val="32"/>
        </w:rPr>
      </w:pP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面向部分高校招聘范围</w:t>
      </w:r>
    </w:p>
    <w:p>
      <w:pPr>
        <w:spacing w:line="592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一、部分综合性高校（须符合本次招聘要求的本科及以上学历的2023届毕业生）</w:t>
      </w:r>
    </w:p>
    <w:p>
      <w:pPr>
        <w:spacing w:line="59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大学、中国人民大学、清华大学、北京航空航天大学、北京理工大学、中国农业大学、中央民族大学、南开大学、天津大学、大连理工大学、吉林大学、哈尔滨工业大学、复旦大学、同济大学、上海交通大学、南京大学、东南大学、浙江大学、中国科学技术大学、厦门大学、山东大学、武汉大学、华中科技大学、中南大学、中山大学、华南理工大学、四川大学、电子科技大学、西安交通大学、西北工业大学、兰州大学、国防科技大学。</w:t>
      </w: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二、教育部直属六所师范院校中师范类专业（须获得省级师范生教学技能大赛一等奖及以上的、符合本次招聘要求的本科及以上学历的2023届毕业生。）</w:t>
      </w:r>
    </w:p>
    <w:p>
      <w:pPr>
        <w:spacing w:line="59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北京师范大学、华东师范大学、华中师范大学、东北师范大学、西南大学、陕西师范大学</w:t>
      </w:r>
    </w:p>
    <w:p>
      <w:pPr>
        <w:spacing w:line="592" w:lineRule="exact"/>
        <w:rPr>
          <w:rFonts w:eastAsia="仿宋_GB2312"/>
          <w:sz w:val="32"/>
          <w:szCs w:val="32"/>
        </w:rPr>
      </w:pPr>
    </w:p>
    <w:p>
      <w:pPr>
        <w:spacing w:line="608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03" w:bottom="1757" w:left="1503" w:header="851" w:footer="136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66"/>
      <w:jc w:val="right"/>
      <w:rPr>
        <w:sz w:val="28"/>
        <w:szCs w:val="28"/>
      </w:rPr>
    </w:pPr>
    <w:r>
      <w:rPr>
        <w:rFonts w:hint="eastAsia"/>
        <w:w w:val="115"/>
        <w:sz w:val="28"/>
        <w:szCs w:val="28"/>
      </w:rPr>
      <w:t>－</w:t>
    </w:r>
    <w:r>
      <w:rPr>
        <w:rFonts w:hint="eastAsia"/>
        <w:spacing w:val="-30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pacing w:val="-30"/>
        <w:sz w:val="28"/>
        <w:szCs w:val="28"/>
      </w:rPr>
      <w:t xml:space="preserve"> </w:t>
    </w:r>
    <w:r>
      <w:rPr>
        <w:rStyle w:val="5"/>
        <w:rFonts w:hint="eastAsia"/>
        <w:w w:val="115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4"/>
      <w:rPr>
        <w:sz w:val="28"/>
        <w:szCs w:val="28"/>
      </w:rPr>
    </w:pPr>
    <w:r>
      <w:rPr>
        <w:rFonts w:hint="eastAsia"/>
        <w:w w:val="115"/>
        <w:sz w:val="28"/>
        <w:szCs w:val="28"/>
      </w:rPr>
      <w:t>－</w:t>
    </w:r>
    <w:r>
      <w:rPr>
        <w:rFonts w:hint="eastAsia"/>
        <w:spacing w:val="-30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pacing w:val="-30"/>
        <w:sz w:val="28"/>
        <w:szCs w:val="28"/>
      </w:rPr>
      <w:t xml:space="preserve"> </w:t>
    </w:r>
    <w:r>
      <w:rPr>
        <w:rStyle w:val="5"/>
        <w:rFonts w:hint="eastAsia"/>
        <w:w w:val="115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2023-04-10T09:46:08Z</dcterms:created>
  <dc:creator>Administrator</dc:creator>
  <cp:lastModifiedBy>WPS_1670290628</cp:lastModifiedBy>
  <dcterms:modified xsi:type="dcterms:W3CDTF">2023-04-10T09:46:17Z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