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line="800" w:lineRule="exact"/>
        <w:jc w:val="center"/>
        <w:textAlignment w:val="baseline"/>
        <w:rPr>
          <w:rFonts w:hint="eastAsia" w:ascii="华文中宋" w:hAnsi="华文中宋" w:eastAsia="华文中宋" w:cs="华文中宋"/>
          <w:b/>
          <w:color w:val="auto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color w:val="auto"/>
          <w:sz w:val="40"/>
          <w:szCs w:val="40"/>
        </w:rPr>
        <w:t>证     明</w:t>
      </w:r>
    </w:p>
    <w:p>
      <w:pPr>
        <w:spacing w:line="800" w:lineRule="exact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东乡区公开选聘教师工作领导小组：</w:t>
      </w:r>
    </w:p>
    <w:p>
      <w:pPr>
        <w:spacing w:line="800" w:lineRule="exact"/>
        <w:ind w:left="159" w:leftChars="76" w:firstLine="480" w:firstLineChars="150"/>
        <w:jc w:val="left"/>
        <w:textAlignment w:val="baseline"/>
        <w:rPr>
          <w:rFonts w:hint="default" w:ascii="仿宋_GB2312" w:hAnsi="仿宋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同志是我校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初中部、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小学部、幼儿园）正式在编教师，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月参加工作，具有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default" w:ascii="仿宋_GB2312" w:hAnsi="仿宋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default" w:ascii="仿宋_GB2312" w:hAnsi="仿宋" w:eastAsia="仿宋_GB2312"/>
          <w:color w:val="auto"/>
          <w:sz w:val="32"/>
          <w:szCs w:val="32"/>
          <w:u w:val="single"/>
        </w:rPr>
        <w:t xml:space="preserve"> </w:t>
      </w:r>
    </w:p>
    <w:p>
      <w:pPr>
        <w:spacing w:line="800" w:lineRule="exact"/>
        <w:jc w:val="left"/>
        <w:textAlignment w:val="baseline"/>
        <w:rPr>
          <w:rFonts w:hint="default" w:ascii="仿宋_GB2312" w:hAnsi="仿宋" w:eastAsia="仿宋_GB2312"/>
          <w:color w:val="auto"/>
          <w:sz w:val="32"/>
          <w:szCs w:val="32"/>
          <w:u w:val="single"/>
        </w:rPr>
      </w:pPr>
      <w:r>
        <w:rPr>
          <w:rFonts w:hint="default" w:ascii="仿宋_GB2312" w:hAnsi="仿宋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学历，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教师资格证，现任教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default" w:ascii="仿宋_GB2312" w:hAnsi="仿宋" w:eastAsia="仿宋_GB2312"/>
          <w:color w:val="auto"/>
          <w:sz w:val="32"/>
          <w:szCs w:val="32"/>
          <w:u w:val="single"/>
        </w:rPr>
        <w:t xml:space="preserve"> </w:t>
      </w:r>
    </w:p>
    <w:p>
      <w:pPr>
        <w:spacing w:line="800" w:lineRule="exact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学科。该同志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</w:rPr>
        <w:t>无违纪、违法行为，没有违反计划生育政策。经学校初审具备2022年城区学校（幼儿园）选调教师资格。</w:t>
      </w:r>
    </w:p>
    <w:p>
      <w:pPr>
        <w:spacing w:line="800" w:lineRule="exact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800" w:lineRule="exact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证明人签字：                 校长（签字）：</w:t>
      </w:r>
    </w:p>
    <w:p>
      <w:pPr>
        <w:spacing w:line="800" w:lineRule="exact"/>
        <w:ind w:firstLine="4137" w:firstLineChars="1293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学校（盖章）：</w:t>
      </w:r>
    </w:p>
    <w:p>
      <w:pPr>
        <w:spacing w:line="800" w:lineRule="exact"/>
        <w:ind w:firstLine="4160" w:firstLineChars="1300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800" w:lineRule="exact"/>
        <w:ind w:firstLine="5120" w:firstLineChars="1600"/>
        <w:jc w:val="left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2022年7月   日</w:t>
      </w:r>
    </w:p>
    <w:p>
      <w:pPr>
        <w:spacing w:line="520" w:lineRule="exact"/>
        <w:ind w:firstLine="640" w:firstLineChars="200"/>
        <w:jc w:val="left"/>
        <w:textAlignment w:val="baseline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textAlignment w:val="baseline"/>
        <w:rPr>
          <w:rFonts w:ascii="仿宋_GB2312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??_GB2312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EAA9"/>
    <w:rsid w:val="7AEFE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Office_3.9.5.6394_F1E327BC-269C-435d-A152-05C5408002CA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2022-07-05T16:01:00Z</dcterms:created>
  <dc:creator>yuejiaxin</dc:creator>
  <cp:lastModifiedBy>yuejiaxin</cp:lastModifiedBy>
  <dcterms:modified xsi:type="dcterms:W3CDTF">2022-07-05T16:02:51Z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</Properties>
</file>