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方正仿宋简体" w:hAnsi="方正仿宋简体" w:eastAsia="方正仿宋简体" w:cs="方正仿宋简体"/>
          <w:sz w:val="28"/>
          <w:szCs w:val="28"/>
        </w:rPr>
        <w:t>附件</w:t>
      </w:r>
      <w:r>
        <w:rPr>
          <w:rFonts w:hint="default" w:ascii="方正仿宋简体" w:hAnsi="方正仿宋简体" w:eastAsia="方正仿宋简体" w:cs="方正仿宋简体"/>
          <w:sz w:val="28"/>
          <w:szCs w:val="28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center"/>
      </w:pPr>
      <w:r>
        <w:rPr>
          <w:rFonts w:hint="default" w:ascii="方正小标宋简体" w:hAnsi="方正小标宋简体" w:eastAsia="方正小标宋简体" w:cs="方正小标宋简体"/>
          <w:sz w:val="31"/>
          <w:szCs w:val="31"/>
        </w:rPr>
        <w:t>万源市2020年城区学校面向农村学校考调教师职位表</w:t>
      </w:r>
    </w:p>
    <w:tbl>
      <w:tblPr>
        <w:tblStyle w:val="3"/>
        <w:tblW w:w="0" w:type="auto"/>
        <w:jc w:val="center"/>
        <w:tblCellSpacing w:w="0" w:type="dxa"/>
        <w:tblBorders>
          <w:top w:val="single" w:color="E7E7E7" w:sz="6" w:space="0"/>
          <w:left w:val="single" w:color="E7E7E7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76"/>
        <w:gridCol w:w="670"/>
        <w:gridCol w:w="1305"/>
        <w:gridCol w:w="814"/>
        <w:gridCol w:w="1132"/>
        <w:gridCol w:w="1247"/>
        <w:gridCol w:w="952"/>
      </w:tblGrid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设岗学校</w:t>
            </w:r>
          </w:p>
        </w:tc>
        <w:tc>
          <w:tcPr>
            <w:tcW w:w="130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岗位名称</w:t>
            </w:r>
          </w:p>
        </w:tc>
        <w:tc>
          <w:tcPr>
            <w:tcW w:w="67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考调计划</w:t>
            </w:r>
          </w:p>
        </w:tc>
        <w:tc>
          <w:tcPr>
            <w:tcW w:w="5505" w:type="dxa"/>
            <w:gridSpan w:val="5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报考条件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学历</w:t>
            </w:r>
          </w:p>
        </w:tc>
        <w:tc>
          <w:tcPr>
            <w:tcW w:w="82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专业</w:t>
            </w:r>
          </w:p>
        </w:tc>
        <w:tc>
          <w:tcPr>
            <w:tcW w:w="115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年齡</w:t>
            </w: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教师资格</w:t>
            </w: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万源中学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（9名）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初中英语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3</w:t>
            </w:r>
          </w:p>
        </w:tc>
        <w:tc>
          <w:tcPr>
            <w:tcW w:w="129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本科及以上</w:t>
            </w:r>
          </w:p>
        </w:tc>
        <w:tc>
          <w:tcPr>
            <w:tcW w:w="82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专业所报学科一致</w:t>
            </w:r>
          </w:p>
        </w:tc>
        <w:tc>
          <w:tcPr>
            <w:tcW w:w="115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45周岁及以下</w:t>
            </w:r>
          </w:p>
        </w:tc>
        <w:tc>
          <w:tcPr>
            <w:tcW w:w="127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初中及以上</w:t>
            </w:r>
          </w:p>
        </w:tc>
        <w:tc>
          <w:tcPr>
            <w:tcW w:w="9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4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初中数学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初中生物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万三中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（14名）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本科及以上</w:t>
            </w:r>
          </w:p>
        </w:tc>
        <w:tc>
          <w:tcPr>
            <w:tcW w:w="82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27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初中及以上</w:t>
            </w:r>
          </w:p>
        </w:tc>
        <w:tc>
          <w:tcPr>
            <w:tcW w:w="9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1"/>
                <w:szCs w:val="21"/>
              </w:rPr>
              <w:t>职称：中级及以下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初中数学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初中英语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初中物理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2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初中化学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初中政治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2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初中历史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2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初中音乐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初中体育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初中美术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初中地理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市职中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（4名）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2</w:t>
            </w: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专科及以上</w:t>
            </w:r>
          </w:p>
        </w:tc>
        <w:tc>
          <w:tcPr>
            <w:tcW w:w="82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小学及以上</w:t>
            </w: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本科及以上</w:t>
            </w:r>
          </w:p>
        </w:tc>
        <w:tc>
          <w:tcPr>
            <w:tcW w:w="82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初中及以上</w:t>
            </w: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高中数学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本科及以上</w:t>
            </w:r>
          </w:p>
        </w:tc>
        <w:tc>
          <w:tcPr>
            <w:tcW w:w="82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高中及以上</w:t>
            </w: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万一小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（2名）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2</w:t>
            </w: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本科及以上</w:t>
            </w:r>
          </w:p>
        </w:tc>
        <w:tc>
          <w:tcPr>
            <w:tcW w:w="82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40岁及以下</w:t>
            </w: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小学及以上</w:t>
            </w: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万二小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（3名）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小学语文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2</w:t>
            </w:r>
          </w:p>
        </w:tc>
        <w:tc>
          <w:tcPr>
            <w:tcW w:w="129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专科及以上</w:t>
            </w:r>
          </w:p>
        </w:tc>
        <w:tc>
          <w:tcPr>
            <w:tcW w:w="82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15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不限</w:t>
            </w:r>
          </w:p>
        </w:tc>
        <w:tc>
          <w:tcPr>
            <w:tcW w:w="1275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小学及以上</w:t>
            </w:r>
          </w:p>
        </w:tc>
        <w:tc>
          <w:tcPr>
            <w:tcW w:w="960" w:type="dxa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小学数学</w:t>
            </w: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1</w:t>
            </w:r>
          </w:p>
        </w:tc>
        <w:tc>
          <w:tcPr>
            <w:tcW w:w="129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合计</w:t>
            </w:r>
          </w:p>
        </w:tc>
        <w:tc>
          <w:tcPr>
            <w:tcW w:w="130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</w:rPr>
              <w:t>32</w:t>
            </w:r>
          </w:p>
        </w:tc>
        <w:tc>
          <w:tcPr>
            <w:tcW w:w="129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center"/>
      </w:pPr>
      <w:r>
        <w:rPr>
          <w:rFonts w:hint="default" w:ascii="方正仿宋简体" w:hAnsi="方正仿宋简体" w:eastAsia="方正仿宋简体" w:cs="方正仿宋简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方正仿宋简体" w:hAnsi="方正仿宋简体" w:eastAsia="方正仿宋简体" w:cs="方正仿宋简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7DD0"/>
    <w:rsid w:val="7D0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2020-07-20T08:36:00Z</dcterms:created>
  <dc:creator>空等</dc:creator>
  <cp:lastModifiedBy>空等</cp:lastModifiedBy>
  <dcterms:modified xsi:type="dcterms:W3CDTF">2020-07-20T08:37:00Z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