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t>招聘人数</w:t>
      </w:r>
    </w:p>
    <w:tbl>
      <w:tblPr>
        <w:tblpPr w:vertAnchor="text" w:tblpXSpec="left"/>
        <w:tblW w:w="832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1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 科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治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史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乐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育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术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初中部计划数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高中部计划数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92632"/>
    <w:rsid w:val="6AA9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2019-05-27T10:26:00Z</dcterms:created>
  <dc:creator>Yan</dc:creator>
  <cp:lastModifiedBy>Yan</cp:lastModifiedBy>
  <dcterms:modified xsi:type="dcterms:W3CDTF">2019-05-27T10:26:54Z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