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B8" w:rsidRPr="00A94884" w:rsidRDefault="007F6D7A" w:rsidP="00A94884">
      <w:pPr>
        <w:spacing w:line="480" w:lineRule="exact"/>
        <w:jc w:val="center"/>
        <w:rPr>
          <w:rFonts w:ascii="宋体" w:eastAsia="宋体"/>
          <w:b/>
          <w:color w:val="000000"/>
          <w:sz w:val="30"/>
          <w:szCs w:val="30"/>
        </w:rPr>
      </w:pPr>
      <w:r w:rsidRPr="00A94884">
        <w:rPr>
          <w:rFonts w:ascii="宋体" w:eastAsia="宋体" w:hint="eastAsia"/>
          <w:b/>
          <w:color w:val="000000"/>
          <w:sz w:val="30"/>
          <w:szCs w:val="30"/>
        </w:rPr>
        <w:t>2018年度祁门县部分事业单位公开招聘有关问题的政策解答</w:t>
      </w:r>
    </w:p>
    <w:p w:rsidR="00D17CB8" w:rsidRDefault="00D17CB8">
      <w:pPr>
        <w:spacing w:line="200" w:lineRule="exact"/>
        <w:jc w:val="both"/>
        <w:rPr>
          <w:rFonts w:ascii="仿宋_GB2312" w:eastAsia="仿宋_GB2312"/>
          <w:color w:val="000000"/>
          <w:sz w:val="28"/>
          <w:szCs w:val="28"/>
        </w:rPr>
      </w:pPr>
    </w:p>
    <w:p w:rsidR="00D17CB8" w:rsidRPr="00A94884" w:rsidRDefault="007F6D7A" w:rsidP="006A3639">
      <w:pPr>
        <w:spacing w:beforeLines="50" w:afterLines="50" w:line="360" w:lineRule="auto"/>
        <w:ind w:firstLineChars="200" w:firstLine="562"/>
        <w:jc w:val="both"/>
        <w:rPr>
          <w:rFonts w:ascii="仿宋_GB2312" w:eastAsia="仿宋_GB2312"/>
          <w:b/>
          <w:color w:val="000000"/>
          <w:sz w:val="28"/>
          <w:szCs w:val="28"/>
        </w:rPr>
      </w:pPr>
      <w:r w:rsidRPr="00A94884">
        <w:rPr>
          <w:rFonts w:ascii="仿宋_GB2312" w:eastAsia="仿宋_GB2312" w:hint="eastAsia"/>
          <w:b/>
          <w:color w:val="000000"/>
          <w:sz w:val="28"/>
          <w:szCs w:val="28"/>
        </w:rPr>
        <w:t>1.祁门县部分事业单位公开招聘，是否有户籍限制？</w:t>
      </w:r>
    </w:p>
    <w:p w:rsidR="00D17CB8"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答：打破地域、户籍等限制，全国各地凡符合祁门县部分事业单位招聘岗位报考资格条件的人员均可报考。</w:t>
      </w:r>
    </w:p>
    <w:p w:rsidR="00D17CB8" w:rsidRPr="00A94884" w:rsidRDefault="007F6D7A" w:rsidP="006A3639">
      <w:pPr>
        <w:spacing w:beforeLines="50" w:afterLines="50" w:line="360" w:lineRule="auto"/>
        <w:ind w:firstLineChars="200" w:firstLine="562"/>
        <w:jc w:val="both"/>
        <w:rPr>
          <w:rFonts w:ascii="仿宋_GB2312" w:eastAsia="仿宋_GB2312"/>
          <w:b/>
          <w:color w:val="000000"/>
          <w:sz w:val="28"/>
          <w:szCs w:val="28"/>
        </w:rPr>
      </w:pPr>
      <w:r w:rsidRPr="00A94884">
        <w:rPr>
          <w:rFonts w:ascii="仿宋_GB2312" w:eastAsia="仿宋_GB2312" w:hint="eastAsia"/>
          <w:b/>
          <w:color w:val="000000"/>
          <w:sz w:val="28"/>
          <w:szCs w:val="28"/>
        </w:rPr>
        <w:t>2.“在读的全日制普通高校非应届毕业生不能报考”，如何把握？</w:t>
      </w:r>
    </w:p>
    <w:p w:rsidR="00D17CB8"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 </w:t>
      </w:r>
      <w:r>
        <w:rPr>
          <w:rFonts w:ascii="仿宋_GB2312" w:eastAsia="仿宋_GB2312" w:hint="eastAsia"/>
          <w:color w:val="000000"/>
          <w:sz w:val="28"/>
          <w:szCs w:val="28"/>
        </w:rPr>
        <w:t>答：在全日制普通高校就读的非2018年应届毕业生不能报考，在全日制普通高校脱产就读的非2018年应届毕业的专升本人员、研究生也不能以原已取得的学历、学位证书报考。</w:t>
      </w:r>
    </w:p>
    <w:p w:rsidR="00D17CB8" w:rsidRPr="00A94884" w:rsidRDefault="007F6D7A" w:rsidP="006A3639">
      <w:pPr>
        <w:spacing w:beforeLines="50" w:afterLines="50" w:line="360" w:lineRule="auto"/>
        <w:ind w:firstLineChars="200" w:firstLine="562"/>
        <w:jc w:val="both"/>
        <w:rPr>
          <w:rFonts w:ascii="仿宋_GB2312" w:eastAsia="仿宋_GB2312"/>
          <w:b/>
          <w:color w:val="000000"/>
          <w:sz w:val="28"/>
          <w:szCs w:val="28"/>
        </w:rPr>
      </w:pPr>
      <w:r w:rsidRPr="00A94884">
        <w:rPr>
          <w:rFonts w:ascii="仿宋_GB2312" w:eastAsia="仿宋_GB2312" w:hint="eastAsia"/>
          <w:b/>
          <w:color w:val="000000"/>
          <w:sz w:val="28"/>
          <w:szCs w:val="28"/>
        </w:rPr>
        <w:t>3.</w:t>
      </w:r>
      <w:r w:rsidR="009F0949">
        <w:rPr>
          <w:rFonts w:ascii="仿宋_GB2312" w:eastAsia="仿宋_GB2312" w:hint="eastAsia"/>
          <w:b/>
          <w:color w:val="000000"/>
          <w:sz w:val="28"/>
          <w:szCs w:val="28"/>
        </w:rPr>
        <w:t>考生</w:t>
      </w:r>
      <w:r w:rsidRPr="00A94884">
        <w:rPr>
          <w:rFonts w:ascii="仿宋_GB2312" w:eastAsia="仿宋_GB2312" w:hint="eastAsia"/>
          <w:b/>
          <w:color w:val="000000"/>
          <w:sz w:val="28"/>
          <w:szCs w:val="28"/>
        </w:rPr>
        <w:t>对招聘岗位的专业要求如何把握？</w:t>
      </w:r>
    </w:p>
    <w:p w:rsidR="00D17CB8"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B14270"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考生须如实填报自己所学专业，专业名称应与本人相应学历毕业证书所载专业一致，凡弄虚作假者，一经发现并查实后，取消其考试（聘用）资格。</w:t>
      </w:r>
    </w:p>
    <w:p w:rsidR="00D17CB8" w:rsidRPr="00347955" w:rsidRDefault="007F6D7A" w:rsidP="006A3639">
      <w:pPr>
        <w:spacing w:beforeLines="50" w:afterLines="50" w:line="360" w:lineRule="auto"/>
        <w:ind w:firstLineChars="200" w:firstLine="562"/>
        <w:jc w:val="both"/>
        <w:rPr>
          <w:rFonts w:ascii="仿宋_GB2312" w:eastAsia="仿宋_GB2312"/>
          <w:b/>
          <w:color w:val="000000"/>
          <w:sz w:val="28"/>
          <w:szCs w:val="28"/>
        </w:rPr>
      </w:pPr>
      <w:r w:rsidRPr="00347955">
        <w:rPr>
          <w:rFonts w:ascii="仿宋_GB2312" w:eastAsia="仿宋_GB2312" w:hint="eastAsia"/>
          <w:b/>
          <w:color w:val="000000"/>
          <w:sz w:val="28"/>
          <w:szCs w:val="28"/>
        </w:rPr>
        <w:t>4.祁门县部分事业单位各招聘岗位的学历、学位要求如何界定?</w:t>
      </w:r>
    </w:p>
    <w:p w:rsidR="00D17CB8"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D17CB8" w:rsidRPr="00347955" w:rsidRDefault="007F6D7A" w:rsidP="006A3639">
      <w:pPr>
        <w:spacing w:beforeLines="50" w:afterLines="50" w:line="360" w:lineRule="auto"/>
        <w:ind w:firstLineChars="200" w:firstLine="562"/>
        <w:jc w:val="both"/>
        <w:rPr>
          <w:rFonts w:ascii="仿宋_GB2312" w:eastAsia="仿宋_GB2312"/>
          <w:b/>
          <w:color w:val="000000"/>
          <w:sz w:val="28"/>
          <w:szCs w:val="28"/>
        </w:rPr>
      </w:pPr>
      <w:r w:rsidRPr="00347955">
        <w:rPr>
          <w:rFonts w:ascii="仿宋_GB2312" w:eastAsia="仿宋_GB2312" w:hint="eastAsia"/>
          <w:b/>
          <w:color w:val="000000"/>
          <w:sz w:val="28"/>
          <w:szCs w:val="28"/>
        </w:rPr>
        <w:lastRenderedPageBreak/>
        <w:t>5.祁门县部分事业单位各招聘岗位年龄条件中的“××周岁以下”，是否包含××周岁在内？应如何计算？</w:t>
      </w:r>
    </w:p>
    <w:p w:rsidR="00D17CB8"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答：举例说明：30周岁以下，计算以“1987年5月2日（含）后出生”为准。其他年龄表述依此类推。</w:t>
      </w:r>
    </w:p>
    <w:p w:rsidR="00D17CB8" w:rsidRPr="00347955" w:rsidRDefault="007F6D7A" w:rsidP="006A3639">
      <w:pPr>
        <w:spacing w:beforeLines="50" w:afterLines="50" w:line="360" w:lineRule="auto"/>
        <w:ind w:firstLineChars="200" w:firstLine="562"/>
        <w:jc w:val="both"/>
        <w:rPr>
          <w:rFonts w:ascii="仿宋_GB2312" w:eastAsia="仿宋_GB2312"/>
          <w:b/>
          <w:color w:val="000000"/>
          <w:sz w:val="28"/>
          <w:szCs w:val="28"/>
        </w:rPr>
      </w:pPr>
      <w:r w:rsidRPr="00347955">
        <w:rPr>
          <w:rFonts w:ascii="仿宋_GB2312" w:eastAsia="仿宋_GB2312" w:hint="eastAsia"/>
          <w:b/>
          <w:color w:val="000000"/>
          <w:sz w:val="28"/>
          <w:szCs w:val="28"/>
        </w:rPr>
        <w:t>6.毕业证书上专业后面带括号，能否以括号里的信息作为专业报考？</w:t>
      </w:r>
    </w:p>
    <w:p w:rsidR="00D17CB8"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答：括号里的信息只能代表所学内容有所涉及，不能认定为专业（教育部公布的“专业指导目录”中自带括号的除外），考生只能以括号外的专业名称报考相符合的岗位。</w:t>
      </w:r>
    </w:p>
    <w:p w:rsidR="00D17CB8" w:rsidRPr="00347955" w:rsidRDefault="0042150D" w:rsidP="006A3639">
      <w:pPr>
        <w:spacing w:beforeLines="50" w:afterLines="50" w:line="360" w:lineRule="auto"/>
        <w:ind w:firstLineChars="200" w:firstLine="562"/>
        <w:jc w:val="both"/>
        <w:rPr>
          <w:rFonts w:ascii="仿宋_GB2312" w:eastAsia="仿宋_GB2312"/>
          <w:b/>
          <w:color w:val="000000"/>
          <w:sz w:val="28"/>
          <w:szCs w:val="28"/>
        </w:rPr>
      </w:pPr>
      <w:r>
        <w:rPr>
          <w:rFonts w:ascii="仿宋_GB2312" w:eastAsia="仿宋_GB2312" w:hint="eastAsia"/>
          <w:b/>
          <w:color w:val="000000"/>
          <w:sz w:val="28"/>
          <w:szCs w:val="28"/>
        </w:rPr>
        <w:t>7</w:t>
      </w:r>
      <w:r w:rsidR="007F6D7A" w:rsidRPr="00347955">
        <w:rPr>
          <w:rFonts w:ascii="仿宋_GB2312" w:eastAsia="仿宋_GB2312" w:hint="eastAsia"/>
          <w:b/>
          <w:color w:val="000000"/>
          <w:sz w:val="28"/>
          <w:szCs w:val="28"/>
        </w:rPr>
        <w:t>.是否可以凭毕业证书及学位证书上的辅修专业报考？</w:t>
      </w:r>
    </w:p>
    <w:p w:rsidR="00D17CB8"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答：毕业证书及学位证书上的辅修专业与岗位要求专业一致的，可以报考。</w:t>
      </w:r>
    </w:p>
    <w:p w:rsidR="00D17CB8" w:rsidRPr="00347955" w:rsidRDefault="0042150D" w:rsidP="006A3639">
      <w:pPr>
        <w:spacing w:beforeLines="50" w:afterLines="50" w:line="360" w:lineRule="auto"/>
        <w:ind w:firstLineChars="200" w:firstLine="562"/>
        <w:jc w:val="both"/>
        <w:rPr>
          <w:rFonts w:ascii="仿宋_GB2312" w:eastAsia="仿宋_GB2312"/>
          <w:b/>
          <w:color w:val="000000"/>
          <w:sz w:val="28"/>
          <w:szCs w:val="28"/>
        </w:rPr>
      </w:pPr>
      <w:r>
        <w:rPr>
          <w:rFonts w:ascii="仿宋_GB2312" w:eastAsia="仿宋_GB2312" w:hint="eastAsia"/>
          <w:b/>
          <w:color w:val="000000"/>
          <w:sz w:val="28"/>
          <w:szCs w:val="28"/>
        </w:rPr>
        <w:t>8</w:t>
      </w:r>
      <w:r w:rsidR="007F6D7A" w:rsidRPr="00347955">
        <w:rPr>
          <w:rFonts w:ascii="仿宋_GB2312" w:eastAsia="仿宋_GB2312" w:hint="eastAsia"/>
          <w:b/>
          <w:color w:val="000000"/>
          <w:sz w:val="28"/>
          <w:szCs w:val="28"/>
        </w:rPr>
        <w:t xml:space="preserve">.取得双专科学历、双本科学历、双学士学位的人员能否分别按本科学历、研究生学历、硕士学位人员报考？ </w:t>
      </w:r>
    </w:p>
    <w:p w:rsidR="00D17CB8"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答：不能报考。</w:t>
      </w:r>
    </w:p>
    <w:p w:rsidR="00D17CB8" w:rsidRPr="00347955" w:rsidRDefault="0042150D" w:rsidP="006A3639">
      <w:pPr>
        <w:spacing w:beforeLines="50" w:afterLines="50" w:line="360" w:lineRule="auto"/>
        <w:ind w:firstLineChars="200" w:firstLine="562"/>
        <w:jc w:val="both"/>
        <w:rPr>
          <w:rFonts w:ascii="仿宋_GB2312" w:eastAsia="仿宋_GB2312"/>
          <w:b/>
          <w:color w:val="000000"/>
          <w:sz w:val="28"/>
          <w:szCs w:val="28"/>
        </w:rPr>
      </w:pPr>
      <w:r>
        <w:rPr>
          <w:rFonts w:ascii="仿宋_GB2312" w:eastAsia="仿宋_GB2312" w:hint="eastAsia"/>
          <w:b/>
          <w:color w:val="000000"/>
          <w:sz w:val="28"/>
          <w:szCs w:val="28"/>
        </w:rPr>
        <w:t>9</w:t>
      </w:r>
      <w:r w:rsidR="007F6D7A" w:rsidRPr="00347955">
        <w:rPr>
          <w:rFonts w:ascii="仿宋_GB2312" w:eastAsia="仿宋_GB2312" w:hint="eastAsia"/>
          <w:b/>
          <w:color w:val="000000"/>
          <w:sz w:val="28"/>
          <w:szCs w:val="28"/>
        </w:rPr>
        <w:t>.考生如何了解各岗位报名人数？</w:t>
      </w:r>
    </w:p>
    <w:p w:rsidR="00D17CB8" w:rsidRDefault="007F6D7A" w:rsidP="006A3639">
      <w:pPr>
        <w:spacing w:beforeLines="50" w:afterLines="50" w:line="360" w:lineRule="auto"/>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答：</w:t>
      </w:r>
      <w:r>
        <w:rPr>
          <w:rFonts w:ascii="仿宋_GB2312" w:eastAsia="仿宋_GB2312" w:hint="eastAsia"/>
          <w:color w:val="000000" w:themeColor="text1"/>
          <w:sz w:val="28"/>
          <w:szCs w:val="28"/>
        </w:rPr>
        <w:t>报名阶段每</w:t>
      </w:r>
      <w:r>
        <w:rPr>
          <w:rFonts w:ascii="仿宋_GB2312" w:eastAsia="仿宋_GB2312"/>
          <w:color w:val="000000" w:themeColor="text1"/>
          <w:sz w:val="28"/>
          <w:szCs w:val="28"/>
        </w:rPr>
        <w:t>天</w:t>
      </w:r>
      <w:r>
        <w:rPr>
          <w:rFonts w:ascii="仿宋_GB2312" w:eastAsia="仿宋_GB2312" w:hint="eastAsia"/>
          <w:color w:val="000000" w:themeColor="text1"/>
          <w:sz w:val="28"/>
          <w:szCs w:val="28"/>
        </w:rPr>
        <w:t>1</w:t>
      </w:r>
      <w:r>
        <w:rPr>
          <w:rFonts w:ascii="仿宋_GB2312" w:eastAsia="仿宋_GB2312"/>
          <w:color w:val="000000" w:themeColor="text1"/>
          <w:sz w:val="28"/>
          <w:szCs w:val="28"/>
        </w:rPr>
        <w:t>7</w:t>
      </w:r>
      <w:r>
        <w:rPr>
          <w:rFonts w:ascii="仿宋_GB2312" w:eastAsia="仿宋_GB2312" w:hint="eastAsia"/>
          <w:color w:val="000000" w:themeColor="text1"/>
          <w:sz w:val="28"/>
          <w:szCs w:val="28"/>
        </w:rPr>
        <w:t>:00后，</w:t>
      </w:r>
      <w:r>
        <w:rPr>
          <w:rFonts w:ascii="仿宋_GB2312" w:eastAsia="仿宋_GB2312"/>
          <w:color w:val="000000" w:themeColor="text1"/>
          <w:sz w:val="28"/>
          <w:szCs w:val="28"/>
        </w:rPr>
        <w:t>更新于5月7日17时停止。</w:t>
      </w:r>
      <w:r>
        <w:rPr>
          <w:rFonts w:ascii="仿宋_GB2312" w:eastAsia="仿宋_GB2312" w:hint="eastAsia"/>
          <w:color w:val="000000" w:themeColor="text1"/>
          <w:sz w:val="28"/>
          <w:szCs w:val="28"/>
        </w:rPr>
        <w:t>考生</w:t>
      </w:r>
      <w:r>
        <w:rPr>
          <w:rFonts w:ascii="仿宋_GB2312" w:eastAsia="仿宋_GB2312" w:hint="eastAsia"/>
          <w:color w:val="000000"/>
          <w:sz w:val="28"/>
          <w:szCs w:val="28"/>
        </w:rPr>
        <w:t>可登陆报名系统自行查看截至当日各岗位报名情况。报名缴费结束后由市人事考试中心在黄山市人社局网站统一公布各岗位最终缴费人数。</w:t>
      </w:r>
    </w:p>
    <w:p w:rsidR="00BF380E" w:rsidRPr="00347955" w:rsidRDefault="007F6D7A" w:rsidP="006A3639">
      <w:pPr>
        <w:spacing w:beforeLines="50" w:afterLines="50" w:line="360" w:lineRule="auto"/>
        <w:ind w:firstLineChars="200" w:firstLine="562"/>
        <w:rPr>
          <w:rFonts w:ascii="仿宋_GB2312" w:eastAsia="仿宋_GB2312" w:hAnsi="ˎ̥" w:cs="宋体"/>
          <w:b/>
          <w:bCs/>
          <w:sz w:val="28"/>
          <w:szCs w:val="28"/>
        </w:rPr>
      </w:pPr>
      <w:r w:rsidRPr="00347955">
        <w:rPr>
          <w:rFonts w:ascii="仿宋_GB2312" w:eastAsia="仿宋_GB2312" w:hint="eastAsia"/>
          <w:b/>
          <w:color w:val="000000"/>
          <w:sz w:val="28"/>
          <w:szCs w:val="28"/>
        </w:rPr>
        <w:t>1</w:t>
      </w:r>
      <w:r w:rsidR="0042150D">
        <w:rPr>
          <w:rFonts w:ascii="仿宋_GB2312" w:eastAsia="仿宋_GB2312" w:hint="eastAsia"/>
          <w:b/>
          <w:color w:val="000000"/>
          <w:sz w:val="28"/>
          <w:szCs w:val="28"/>
        </w:rPr>
        <w:t>0</w:t>
      </w:r>
      <w:r w:rsidRPr="00347955">
        <w:rPr>
          <w:rFonts w:ascii="仿宋_GB2312" w:eastAsia="仿宋_GB2312" w:hint="eastAsia"/>
          <w:b/>
          <w:color w:val="000000"/>
          <w:sz w:val="28"/>
          <w:szCs w:val="28"/>
        </w:rPr>
        <w:t>.</w:t>
      </w:r>
      <w:r w:rsidR="00BF380E" w:rsidRPr="00347955">
        <w:rPr>
          <w:rFonts w:ascii="仿宋_GB2312" w:eastAsia="仿宋_GB2312" w:hAnsi="ˎ̥" w:cs="宋体" w:hint="eastAsia"/>
          <w:b/>
          <w:bCs/>
          <w:sz w:val="28"/>
          <w:szCs w:val="28"/>
        </w:rPr>
        <w:t xml:space="preserve"> 哪些人员可以报考定向招录“服务基层项目”人员职位？人员身份如何认定？</w:t>
      </w:r>
    </w:p>
    <w:p w:rsidR="00BF380E" w:rsidRPr="00BF380E" w:rsidRDefault="00BF380E" w:rsidP="006A3639">
      <w:pPr>
        <w:pStyle w:val="a5"/>
        <w:spacing w:beforeLines="50" w:afterLines="50" w:line="360" w:lineRule="auto"/>
        <w:ind w:firstLineChars="200" w:firstLine="560"/>
        <w:rPr>
          <w:rFonts w:ascii="仿宋_GB2312" w:eastAsia="仿宋_GB2312"/>
          <w:sz w:val="28"/>
          <w:szCs w:val="28"/>
        </w:rPr>
      </w:pPr>
      <w:r w:rsidRPr="00BF380E">
        <w:rPr>
          <w:rFonts w:ascii="仿宋_GB2312" w:eastAsia="仿宋_GB2312" w:hint="eastAsia"/>
          <w:sz w:val="28"/>
          <w:szCs w:val="28"/>
        </w:rPr>
        <w:lastRenderedPageBreak/>
        <w:t>报考定向招录“服务基层项目”人员职位的，须是经我省统一组织选拔、服务期满、考核称职（合格）的“选聘高校毕业生到村任职计划”、“三支一扶计划”、“农村义务教育阶段学校教师特设岗位计划”、“大学生志愿服务西部计划”人员以及中央和外省组织选拔、服务期满、考核称职（合格）的安徽籍“服务基层项目”人员。符合条件的退役大学生士兵也可以报考定向招录“服务基层项目”人员职位。</w:t>
      </w:r>
    </w:p>
    <w:p w:rsidR="00BF380E" w:rsidRPr="00BF380E" w:rsidRDefault="00BF380E" w:rsidP="006A3639">
      <w:pPr>
        <w:spacing w:beforeLines="50" w:afterLines="50" w:line="360" w:lineRule="auto"/>
        <w:ind w:firstLineChars="200" w:firstLine="560"/>
        <w:rPr>
          <w:rFonts w:ascii="仿宋_GB2312" w:eastAsia="仿宋_GB2312"/>
          <w:sz w:val="28"/>
          <w:szCs w:val="28"/>
        </w:rPr>
      </w:pPr>
      <w:r w:rsidRPr="00BF380E">
        <w:rPr>
          <w:rFonts w:ascii="仿宋_GB2312" w:eastAsia="仿宋_GB2312" w:hint="eastAsia"/>
          <w:sz w:val="28"/>
          <w:szCs w:val="28"/>
        </w:rPr>
        <w:t>“选聘高校毕业生到村任职”人员（简称“大学生村官”），提供由省级主管部门出具的服务证书原件和复印件；</w:t>
      </w:r>
    </w:p>
    <w:p w:rsidR="00BF380E" w:rsidRPr="00BF380E" w:rsidRDefault="00BF380E" w:rsidP="006A3639">
      <w:pPr>
        <w:spacing w:beforeLines="50" w:afterLines="50" w:line="360" w:lineRule="auto"/>
        <w:ind w:firstLineChars="200" w:firstLine="560"/>
        <w:rPr>
          <w:rFonts w:ascii="仿宋_GB2312" w:eastAsia="仿宋_GB2312" w:hAnsi="ˎ̥" w:cs="宋体"/>
          <w:sz w:val="28"/>
          <w:szCs w:val="28"/>
        </w:rPr>
      </w:pPr>
      <w:r w:rsidRPr="00BF380E">
        <w:rPr>
          <w:rFonts w:ascii="仿宋_GB2312" w:eastAsia="仿宋_GB2312" w:hAnsi="ˎ̥" w:cs="宋体" w:hint="eastAsia"/>
          <w:sz w:val="28"/>
          <w:szCs w:val="28"/>
        </w:rPr>
        <w:t>“三支一扶”计划人员，提供省级“三支一扶”工作协调管理办公室出具的高校毕业生“三支一扶”服务证书(此证书由全国“三支一扶”工作协调管理办公室监制)原件和复印件；</w:t>
      </w:r>
    </w:p>
    <w:p w:rsidR="00BF380E" w:rsidRPr="00BF380E" w:rsidRDefault="00BF380E" w:rsidP="006A3639">
      <w:pPr>
        <w:spacing w:beforeLines="50" w:afterLines="50" w:line="360" w:lineRule="auto"/>
        <w:ind w:firstLineChars="200" w:firstLine="560"/>
        <w:rPr>
          <w:rFonts w:ascii="仿宋_GB2312" w:eastAsia="仿宋_GB2312" w:hAnsi="ˎ̥" w:cs="宋体"/>
          <w:sz w:val="28"/>
          <w:szCs w:val="28"/>
        </w:rPr>
      </w:pPr>
      <w:r w:rsidRPr="00BF380E">
        <w:rPr>
          <w:rFonts w:ascii="仿宋_GB2312" w:eastAsia="仿宋_GB2312" w:hAnsi="ˎ̥" w:cs="宋体" w:hint="eastAsia"/>
          <w:sz w:val="28"/>
          <w:szCs w:val="28"/>
        </w:rPr>
        <w:t>“农村义务教育阶段学校教师特设岗位计划”项目人员，提供省级教育部门统一制作，教育部监制的“特岗教师”证书和服务“农村义务教育阶段学校教师特设岗位计划”鉴定表原件和复印件；</w:t>
      </w:r>
    </w:p>
    <w:p w:rsidR="00BF380E" w:rsidRPr="00BF380E" w:rsidRDefault="00BF380E" w:rsidP="006A3639">
      <w:pPr>
        <w:spacing w:beforeLines="50" w:afterLines="50" w:line="360" w:lineRule="auto"/>
        <w:ind w:firstLineChars="200" w:firstLine="560"/>
        <w:rPr>
          <w:rFonts w:ascii="仿宋_GB2312" w:eastAsia="仿宋_GB2312" w:hAnsi="ˎ̥" w:cs="宋体"/>
          <w:sz w:val="28"/>
          <w:szCs w:val="28"/>
        </w:rPr>
      </w:pPr>
      <w:r w:rsidRPr="00BF380E">
        <w:rPr>
          <w:rFonts w:ascii="仿宋_GB2312" w:eastAsia="仿宋_GB2312" w:hAnsi="ˎ̥" w:cs="宋体" w:hint="eastAsia"/>
          <w:sz w:val="28"/>
          <w:szCs w:val="28"/>
        </w:rPr>
        <w:t>“大学生志愿服务西部计划”项目人员，提供由共青团中央统一制作的服务证和大学生志愿服务西部计划鉴定表原件和复印件。</w:t>
      </w:r>
    </w:p>
    <w:p w:rsidR="00BF380E" w:rsidRPr="00BF380E" w:rsidRDefault="00BF380E" w:rsidP="006A3639">
      <w:pPr>
        <w:spacing w:beforeLines="50" w:afterLines="50" w:line="360" w:lineRule="auto"/>
        <w:ind w:firstLineChars="200" w:firstLine="560"/>
        <w:rPr>
          <w:rFonts w:ascii="仿宋_GB2312" w:eastAsia="仿宋_GB2312"/>
          <w:sz w:val="28"/>
          <w:szCs w:val="28"/>
        </w:rPr>
      </w:pPr>
      <w:r w:rsidRPr="00BF380E">
        <w:rPr>
          <w:rFonts w:ascii="仿宋_GB2312" w:eastAsia="仿宋_GB2312" w:hint="eastAsia"/>
          <w:sz w:val="28"/>
          <w:szCs w:val="28"/>
        </w:rPr>
        <w:t>2018年服务期满的“服务基层项目”人员提供证书及相关证明材料的截止时间</w:t>
      </w:r>
      <w:r w:rsidRPr="0053776C">
        <w:rPr>
          <w:rFonts w:ascii="仿宋_GB2312" w:eastAsia="仿宋_GB2312" w:hint="eastAsia"/>
          <w:sz w:val="28"/>
          <w:szCs w:val="28"/>
        </w:rPr>
        <w:t>为2018年</w:t>
      </w:r>
      <w:r w:rsidR="00B6191F" w:rsidRPr="0053776C">
        <w:rPr>
          <w:rFonts w:ascii="仿宋_GB2312" w:eastAsia="仿宋_GB2312" w:hint="eastAsia"/>
          <w:sz w:val="28"/>
          <w:szCs w:val="28"/>
        </w:rPr>
        <w:t>9</w:t>
      </w:r>
      <w:r w:rsidRPr="0053776C">
        <w:rPr>
          <w:rFonts w:ascii="仿宋_GB2312" w:eastAsia="仿宋_GB2312" w:hint="eastAsia"/>
          <w:sz w:val="28"/>
          <w:szCs w:val="28"/>
        </w:rPr>
        <w:t>月</w:t>
      </w:r>
      <w:r w:rsidR="00681740" w:rsidRPr="0053776C">
        <w:rPr>
          <w:rFonts w:ascii="仿宋_GB2312" w:eastAsia="仿宋_GB2312" w:hint="eastAsia"/>
          <w:sz w:val="28"/>
          <w:szCs w:val="28"/>
        </w:rPr>
        <w:t>3</w:t>
      </w:r>
      <w:r w:rsidR="00B6191F" w:rsidRPr="0053776C">
        <w:rPr>
          <w:rFonts w:ascii="仿宋_GB2312" w:eastAsia="仿宋_GB2312" w:hint="eastAsia"/>
          <w:sz w:val="28"/>
          <w:szCs w:val="28"/>
        </w:rPr>
        <w:t>0</w:t>
      </w:r>
      <w:r w:rsidRPr="0053776C">
        <w:rPr>
          <w:rFonts w:ascii="仿宋_GB2312" w:eastAsia="仿宋_GB2312" w:hint="eastAsia"/>
          <w:sz w:val="28"/>
          <w:szCs w:val="28"/>
        </w:rPr>
        <w:t>日</w:t>
      </w:r>
      <w:r w:rsidRPr="00BF380E">
        <w:rPr>
          <w:rFonts w:ascii="仿宋_GB2312" w:eastAsia="仿宋_GB2312" w:hint="eastAsia"/>
          <w:sz w:val="28"/>
          <w:szCs w:val="28"/>
        </w:rPr>
        <w:t>。</w:t>
      </w:r>
    </w:p>
    <w:p w:rsidR="00BF380E" w:rsidRDefault="00D80C59" w:rsidP="006A3639">
      <w:pPr>
        <w:spacing w:beforeLines="50" w:afterLines="50" w:line="360" w:lineRule="auto"/>
        <w:ind w:firstLineChars="200" w:firstLine="560"/>
        <w:rPr>
          <w:rFonts w:ascii="仿宋_GB2312" w:eastAsia="仿宋_GB2312"/>
          <w:sz w:val="28"/>
          <w:szCs w:val="28"/>
        </w:rPr>
      </w:pPr>
      <w:r>
        <w:rPr>
          <w:rFonts w:ascii="仿宋_GB2312" w:eastAsia="仿宋_GB2312" w:hint="eastAsia"/>
          <w:sz w:val="28"/>
          <w:szCs w:val="28"/>
        </w:rPr>
        <w:t>安徽籍的认定：高（中）考录取时为安徽户籍或招聘</w:t>
      </w:r>
      <w:r w:rsidR="00BF380E" w:rsidRPr="00BF380E">
        <w:rPr>
          <w:rFonts w:ascii="仿宋_GB2312" w:eastAsia="仿宋_GB2312" w:hint="eastAsia"/>
          <w:sz w:val="28"/>
          <w:szCs w:val="28"/>
        </w:rPr>
        <w:t>公告发布前户籍已迁入安徽省内。</w:t>
      </w:r>
    </w:p>
    <w:p w:rsidR="00347955" w:rsidRDefault="00BF380E" w:rsidP="006A3639">
      <w:pPr>
        <w:spacing w:beforeLines="50" w:afterLines="50" w:line="360" w:lineRule="auto"/>
        <w:ind w:firstLineChars="200" w:firstLine="562"/>
        <w:rPr>
          <w:rFonts w:ascii="仿宋_GB2312" w:eastAsia="仿宋_GB2312" w:hAnsi="ˎ̥"/>
          <w:b/>
          <w:bCs/>
          <w:sz w:val="28"/>
          <w:szCs w:val="28"/>
        </w:rPr>
      </w:pPr>
      <w:r w:rsidRPr="00347955">
        <w:rPr>
          <w:rFonts w:ascii="仿宋_GB2312" w:eastAsia="仿宋_GB2312" w:hAnsi="ˎ̥" w:hint="eastAsia"/>
          <w:b/>
          <w:bCs/>
          <w:sz w:val="28"/>
          <w:szCs w:val="28"/>
        </w:rPr>
        <w:t>1</w:t>
      </w:r>
      <w:r w:rsidR="0042150D">
        <w:rPr>
          <w:rFonts w:ascii="仿宋_GB2312" w:eastAsia="仿宋_GB2312" w:hAnsi="ˎ̥" w:hint="eastAsia"/>
          <w:b/>
          <w:bCs/>
          <w:sz w:val="28"/>
          <w:szCs w:val="28"/>
        </w:rPr>
        <w:t>1</w:t>
      </w:r>
      <w:r w:rsidRPr="00347955">
        <w:rPr>
          <w:rFonts w:ascii="仿宋_GB2312" w:eastAsia="仿宋_GB2312" w:hAnsi="ˎ̥" w:hint="eastAsia"/>
          <w:b/>
          <w:bCs/>
          <w:sz w:val="28"/>
          <w:szCs w:val="28"/>
        </w:rPr>
        <w:t>.报考定向职位的退役大学生士兵如何认定？</w:t>
      </w:r>
    </w:p>
    <w:p w:rsidR="00347955" w:rsidRDefault="00BF380E" w:rsidP="006A3639">
      <w:pPr>
        <w:spacing w:beforeLines="50" w:afterLines="50" w:line="360" w:lineRule="auto"/>
        <w:ind w:firstLineChars="200" w:firstLine="560"/>
        <w:rPr>
          <w:rFonts w:ascii="仿宋_GB2312" w:eastAsia="仿宋_GB2312" w:hAnsi="仿宋_GB2312" w:cs="仿宋_GB2312"/>
          <w:sz w:val="28"/>
          <w:szCs w:val="28"/>
        </w:rPr>
      </w:pPr>
      <w:r w:rsidRPr="00BF380E">
        <w:rPr>
          <w:rFonts w:ascii="仿宋_GB2312" w:eastAsia="仿宋_GB2312" w:hAnsi="仿宋_GB2312" w:cs="仿宋_GB2312" w:hint="eastAsia"/>
          <w:kern w:val="2"/>
          <w:sz w:val="28"/>
          <w:szCs w:val="28"/>
        </w:rPr>
        <w:t>（1</w:t>
      </w:r>
      <w:r w:rsidRPr="00EE48B4">
        <w:rPr>
          <w:rFonts w:ascii="仿宋_GB2312" w:eastAsia="仿宋_GB2312" w:hAnsi="仿宋_GB2312" w:cs="仿宋_GB2312" w:hint="eastAsia"/>
          <w:kern w:val="2"/>
          <w:sz w:val="28"/>
          <w:szCs w:val="28"/>
        </w:rPr>
        <w:t>）由</w:t>
      </w:r>
      <w:r w:rsidRPr="00EE48B4">
        <w:rPr>
          <w:rFonts w:ascii="仿宋_GB2312" w:eastAsia="仿宋_GB2312" w:hAnsi="仿宋_GB2312" w:cs="仿宋_GB2312" w:hint="eastAsia"/>
          <w:sz w:val="28"/>
          <w:szCs w:val="28"/>
        </w:rPr>
        <w:t>我省征集入伍的人员，或在外省入伍的安徽籍人员</w:t>
      </w:r>
      <w:r w:rsidR="00347955">
        <w:rPr>
          <w:rFonts w:ascii="仿宋_GB2312" w:eastAsia="仿宋_GB2312" w:hAnsi="仿宋_GB2312" w:cs="仿宋_GB2312" w:hint="eastAsia"/>
          <w:sz w:val="28"/>
          <w:szCs w:val="28"/>
        </w:rPr>
        <w:t>；</w:t>
      </w:r>
    </w:p>
    <w:p w:rsidR="00347955" w:rsidRDefault="00BF380E" w:rsidP="006A3639">
      <w:pPr>
        <w:spacing w:beforeLines="50" w:afterLines="50" w:line="360" w:lineRule="auto"/>
        <w:ind w:firstLineChars="200" w:firstLine="560"/>
        <w:rPr>
          <w:rFonts w:ascii="仿宋_GB2312" w:eastAsia="仿宋_GB2312" w:hAnsi="仿宋_GB2312" w:cs="仿宋_GB2312"/>
          <w:sz w:val="28"/>
          <w:szCs w:val="28"/>
        </w:rPr>
      </w:pPr>
      <w:r w:rsidRPr="00EE48B4">
        <w:rPr>
          <w:rFonts w:ascii="仿宋_GB2312" w:eastAsia="仿宋_GB2312" w:hAnsi="仿宋_GB2312" w:cs="仿宋_GB2312" w:hint="eastAsia"/>
          <w:kern w:val="2"/>
          <w:sz w:val="28"/>
          <w:szCs w:val="28"/>
        </w:rPr>
        <w:lastRenderedPageBreak/>
        <w:t>（2）</w:t>
      </w:r>
      <w:r w:rsidRPr="00EE48B4">
        <w:rPr>
          <w:rFonts w:ascii="仿宋_GB2312" w:eastAsia="仿宋_GB2312" w:hAnsi="仿宋_GB2312" w:cs="仿宋_GB2312" w:hint="eastAsia"/>
          <w:sz w:val="28"/>
          <w:szCs w:val="28"/>
        </w:rPr>
        <w:t>服役期满、表现良好；</w:t>
      </w:r>
    </w:p>
    <w:p w:rsidR="00BF380E" w:rsidRPr="00347955" w:rsidRDefault="00BF380E" w:rsidP="006A3639">
      <w:pPr>
        <w:spacing w:beforeLines="50" w:afterLines="50" w:line="360" w:lineRule="auto"/>
        <w:ind w:firstLineChars="200" w:firstLine="560"/>
        <w:rPr>
          <w:rFonts w:ascii="仿宋_GB2312" w:eastAsia="仿宋_GB2312"/>
          <w:b/>
          <w:sz w:val="28"/>
          <w:szCs w:val="28"/>
        </w:rPr>
      </w:pPr>
      <w:r w:rsidRPr="00EE48B4">
        <w:rPr>
          <w:rFonts w:ascii="仿宋_GB2312" w:eastAsia="仿宋_GB2312" w:hAnsi="仿宋_GB2312" w:cs="仿宋_GB2312" w:hint="eastAsia"/>
          <w:kern w:val="2"/>
          <w:sz w:val="28"/>
          <w:szCs w:val="28"/>
        </w:rPr>
        <w:t>（3）入伍前取得全日制普通高等教育专科及以上学历，或者入伍前为全日制普通高等教育在校生（含新生），且在服役期间或退役后于2018年及以前取得专科及以上相应学历</w:t>
      </w:r>
      <w:r w:rsidRPr="00EE48B4">
        <w:rPr>
          <w:rFonts w:ascii="仿宋_GB2312" w:eastAsia="仿宋_GB2312" w:hAnsi="仿宋_GB2312" w:cs="仿宋_GB2312" w:hint="eastAsia"/>
          <w:sz w:val="28"/>
          <w:szCs w:val="28"/>
        </w:rPr>
        <w:t>。</w:t>
      </w:r>
    </w:p>
    <w:p w:rsidR="00B6191F" w:rsidRPr="00EE48B4" w:rsidRDefault="00BF380E" w:rsidP="006A3639">
      <w:pPr>
        <w:pStyle w:val="a5"/>
        <w:spacing w:beforeLines="50" w:afterLines="50" w:line="360" w:lineRule="auto"/>
        <w:ind w:firstLineChars="200" w:firstLine="560"/>
        <w:rPr>
          <w:rFonts w:ascii="仿宋_GB2312" w:eastAsia="仿宋_GB2312" w:hAnsi="仿宋_GB2312" w:cs="仿宋_GB2312"/>
          <w:kern w:val="2"/>
          <w:sz w:val="28"/>
          <w:szCs w:val="28"/>
        </w:rPr>
      </w:pPr>
      <w:r w:rsidRPr="00EE48B4">
        <w:rPr>
          <w:rFonts w:ascii="仿宋_GB2312" w:eastAsia="仿宋_GB2312" w:hAnsi="仿宋_GB2312" w:cs="仿宋_GB2312" w:hint="eastAsia"/>
          <w:kern w:val="2"/>
          <w:sz w:val="28"/>
          <w:szCs w:val="28"/>
        </w:rPr>
        <w:t>资格复审时应提供入伍通知书（或入伍批准存根复印件）、退役证件及相关学历（学位）证书。2018年毕业</w:t>
      </w:r>
      <w:r w:rsidRPr="00EE48B4">
        <w:rPr>
          <w:rFonts w:ascii="仿宋_GB2312" w:eastAsia="仿宋_GB2312" w:hAnsi="仿宋_GB2312" w:cs="仿宋_GB2312" w:hint="eastAsia"/>
          <w:sz w:val="28"/>
          <w:szCs w:val="28"/>
        </w:rPr>
        <w:t>但尚未取得学历（学位）证书的，</w:t>
      </w:r>
      <w:r w:rsidR="001F6A3E" w:rsidRPr="00EE48B4">
        <w:rPr>
          <w:rFonts w:ascii="仿宋_GB2312" w:eastAsia="仿宋_GB2312" w:hAnsiTheme="majorEastAsia" w:hint="eastAsia"/>
          <w:sz w:val="28"/>
          <w:szCs w:val="28"/>
        </w:rPr>
        <w:t>可凭学校或省、市教育主管部门出具的书面证明和有关证件材料办理资格复审，至2018年7月31日仍不能提供学历（学位）证书（或学信网学历证书电子注册备案表）的，或证书与证明材料不一致的，取消</w:t>
      </w:r>
      <w:r w:rsidR="00EE48B4">
        <w:rPr>
          <w:rFonts w:ascii="仿宋_GB2312" w:eastAsia="仿宋_GB2312" w:hAnsiTheme="majorEastAsia" w:hint="eastAsia"/>
          <w:sz w:val="28"/>
          <w:szCs w:val="28"/>
        </w:rPr>
        <w:t>聘用</w:t>
      </w:r>
      <w:r w:rsidR="001F6A3E" w:rsidRPr="00EE48B4">
        <w:rPr>
          <w:rFonts w:ascii="仿宋_GB2312" w:eastAsia="仿宋_GB2312" w:hAnsiTheme="majorEastAsia" w:hint="eastAsia"/>
          <w:sz w:val="28"/>
          <w:szCs w:val="28"/>
        </w:rPr>
        <w:t>资格。</w:t>
      </w:r>
    </w:p>
    <w:p w:rsidR="00BF380E" w:rsidRPr="00B6191F" w:rsidRDefault="00BF380E" w:rsidP="006A3639">
      <w:pPr>
        <w:pStyle w:val="a5"/>
        <w:spacing w:beforeLines="50" w:afterLines="50" w:line="360" w:lineRule="auto"/>
        <w:ind w:firstLineChars="200" w:firstLine="560"/>
        <w:rPr>
          <w:rFonts w:ascii="仿宋_GB2312" w:eastAsia="仿宋_GB2312" w:hAnsi="仿宋_GB2312" w:cs="仿宋_GB2312"/>
          <w:kern w:val="2"/>
          <w:sz w:val="28"/>
          <w:szCs w:val="28"/>
        </w:rPr>
      </w:pPr>
      <w:r w:rsidRPr="00EE48B4">
        <w:rPr>
          <w:rFonts w:ascii="仿宋_GB2312" w:eastAsia="仿宋_GB2312" w:hAnsi="仿宋_GB2312" w:cs="仿宋_GB2312" w:hint="eastAsia"/>
          <w:sz w:val="28"/>
          <w:szCs w:val="28"/>
        </w:rPr>
        <w:t>安徽籍：</w:t>
      </w:r>
      <w:r w:rsidRPr="00EE48B4">
        <w:rPr>
          <w:rFonts w:ascii="仿宋_GB2312" w:eastAsia="仿宋_GB2312" w:hint="eastAsia"/>
          <w:sz w:val="28"/>
          <w:szCs w:val="28"/>
        </w:rPr>
        <w:t>高（中）考录取时为</w:t>
      </w:r>
      <w:r w:rsidRPr="00BF380E">
        <w:rPr>
          <w:rFonts w:ascii="仿宋_GB2312" w:eastAsia="仿宋_GB2312" w:hint="eastAsia"/>
          <w:sz w:val="28"/>
          <w:szCs w:val="28"/>
        </w:rPr>
        <w:t>安徽户籍或招录公告发布前户籍已迁入安徽省内。</w:t>
      </w:r>
    </w:p>
    <w:p w:rsidR="00D17CB8" w:rsidRPr="00347955" w:rsidRDefault="00113227" w:rsidP="006A3639">
      <w:pPr>
        <w:spacing w:beforeLines="50" w:afterLines="50" w:line="360" w:lineRule="auto"/>
        <w:ind w:firstLineChars="200" w:firstLine="562"/>
        <w:jc w:val="both"/>
        <w:rPr>
          <w:rFonts w:ascii="仿宋_GB2312" w:eastAsia="仿宋_GB2312"/>
          <w:b/>
          <w:color w:val="000000"/>
          <w:sz w:val="28"/>
          <w:szCs w:val="28"/>
        </w:rPr>
      </w:pPr>
      <w:r w:rsidRPr="00347955">
        <w:rPr>
          <w:rFonts w:ascii="仿宋_GB2312" w:eastAsia="仿宋_GB2312" w:hint="eastAsia"/>
          <w:b/>
          <w:color w:val="000000"/>
          <w:sz w:val="28"/>
          <w:szCs w:val="28"/>
        </w:rPr>
        <w:t>1</w:t>
      </w:r>
      <w:r w:rsidR="0042150D">
        <w:rPr>
          <w:rFonts w:ascii="仿宋_GB2312" w:eastAsia="仿宋_GB2312" w:hint="eastAsia"/>
          <w:b/>
          <w:color w:val="000000"/>
          <w:sz w:val="28"/>
          <w:szCs w:val="28"/>
        </w:rPr>
        <w:t>2</w:t>
      </w:r>
      <w:r w:rsidRPr="00347955">
        <w:rPr>
          <w:rFonts w:ascii="仿宋_GB2312" w:eastAsia="仿宋_GB2312" w:hint="eastAsia"/>
          <w:b/>
          <w:color w:val="000000"/>
          <w:sz w:val="28"/>
          <w:szCs w:val="28"/>
        </w:rPr>
        <w:t>.</w:t>
      </w:r>
      <w:r w:rsidR="007F6D7A" w:rsidRPr="00347955">
        <w:rPr>
          <w:rFonts w:ascii="仿宋_GB2312" w:eastAsia="仿宋_GB2312" w:hint="eastAsia"/>
          <w:b/>
          <w:color w:val="000000"/>
          <w:sz w:val="28"/>
          <w:szCs w:val="28"/>
        </w:rPr>
        <w:t>报名中遇到的问题应如何咨询？</w:t>
      </w:r>
    </w:p>
    <w:p w:rsidR="00D17CB8" w:rsidRPr="00BF380E" w:rsidRDefault="007F6D7A" w:rsidP="006A3639">
      <w:pPr>
        <w:spacing w:beforeLines="50" w:afterLines="50" w:line="360" w:lineRule="auto"/>
        <w:ind w:left="140" w:firstLineChars="200" w:firstLine="560"/>
        <w:jc w:val="both"/>
        <w:rPr>
          <w:rFonts w:ascii="仿宋_GB2312" w:eastAsia="仿宋_GB2312"/>
          <w:color w:val="000000"/>
          <w:sz w:val="28"/>
          <w:szCs w:val="28"/>
        </w:rPr>
      </w:pPr>
      <w:r w:rsidRPr="00BF380E">
        <w:rPr>
          <w:rFonts w:ascii="仿宋_GB2312" w:eastAsia="仿宋_GB2312" w:hint="eastAsia"/>
          <w:color w:val="000000"/>
          <w:sz w:val="28"/>
          <w:szCs w:val="28"/>
        </w:rPr>
        <w:t>答：有关招聘政策事项和具体招聘岗位资格条件（如：专业、学历等）请咨询县人社局事业科，联系电话：0559-4506801。</w:t>
      </w:r>
    </w:p>
    <w:p w:rsidR="00D17CB8" w:rsidRPr="00BF380E" w:rsidRDefault="007F6D7A" w:rsidP="006A3639">
      <w:pPr>
        <w:spacing w:beforeLines="50" w:afterLines="50" w:line="360" w:lineRule="auto"/>
        <w:ind w:firstLineChars="200" w:firstLine="560"/>
        <w:jc w:val="both"/>
        <w:rPr>
          <w:rFonts w:ascii="仿宋_GB2312" w:eastAsia="仿宋_GB2312"/>
          <w:color w:val="000000"/>
          <w:sz w:val="28"/>
          <w:szCs w:val="28"/>
        </w:rPr>
      </w:pPr>
      <w:bookmarkStart w:id="0" w:name="_GoBack"/>
      <w:bookmarkEnd w:id="0"/>
      <w:r w:rsidRPr="006A3639">
        <w:rPr>
          <w:rFonts w:ascii="仿宋_GB2312" w:eastAsia="仿宋_GB2312" w:hint="eastAsia"/>
          <w:sz w:val="28"/>
          <w:szCs w:val="28"/>
        </w:rPr>
        <w:t>网上报名</w:t>
      </w:r>
      <w:r w:rsidR="00EE198E" w:rsidRPr="006A3639">
        <w:rPr>
          <w:rFonts w:ascii="仿宋_GB2312" w:eastAsia="仿宋_GB2312" w:hint="eastAsia"/>
          <w:sz w:val="28"/>
          <w:szCs w:val="28"/>
        </w:rPr>
        <w:t>技术问题</w:t>
      </w:r>
      <w:r w:rsidRPr="00BF380E">
        <w:rPr>
          <w:rFonts w:ascii="仿宋_GB2312" w:eastAsia="仿宋_GB2312" w:hint="eastAsia"/>
          <w:color w:val="000000"/>
          <w:sz w:val="28"/>
          <w:szCs w:val="28"/>
        </w:rPr>
        <w:t>请咨询市人事培训考试中心，联系电话：0559-2354480。</w:t>
      </w:r>
    </w:p>
    <w:p w:rsidR="00D17CB8" w:rsidRPr="00BF380E" w:rsidRDefault="007F6D7A" w:rsidP="00F70D7F">
      <w:pPr>
        <w:spacing w:beforeLines="50" w:afterLines="50" w:line="360" w:lineRule="auto"/>
        <w:ind w:firstLineChars="200" w:firstLine="560"/>
        <w:jc w:val="both"/>
        <w:rPr>
          <w:rFonts w:ascii="仿宋_GB2312" w:eastAsia="仿宋_GB2312"/>
          <w:color w:val="000000"/>
          <w:sz w:val="28"/>
          <w:szCs w:val="28"/>
        </w:rPr>
      </w:pPr>
      <w:r w:rsidRPr="00BF380E">
        <w:rPr>
          <w:rFonts w:ascii="仿宋_GB2312" w:eastAsia="仿宋_GB2312" w:hint="eastAsia"/>
          <w:color w:val="000000"/>
          <w:sz w:val="28"/>
          <w:szCs w:val="28"/>
        </w:rPr>
        <w:t>其他监督举报事项请向县纪委、监察</w:t>
      </w:r>
      <w:r w:rsidR="00D31F08">
        <w:rPr>
          <w:rFonts w:ascii="仿宋_GB2312" w:eastAsia="仿宋_GB2312" w:hint="eastAsia"/>
          <w:color w:val="000000"/>
          <w:sz w:val="28"/>
          <w:szCs w:val="28"/>
        </w:rPr>
        <w:t>委</w:t>
      </w:r>
      <w:r w:rsidRPr="00BF380E">
        <w:rPr>
          <w:rFonts w:ascii="仿宋_GB2312" w:eastAsia="仿宋_GB2312" w:hint="eastAsia"/>
          <w:color w:val="000000"/>
          <w:sz w:val="28"/>
          <w:szCs w:val="28"/>
        </w:rPr>
        <w:t>反映，联系电话0559-4517693。</w:t>
      </w:r>
    </w:p>
    <w:sectPr w:rsidR="00D17CB8" w:rsidRPr="00BF380E" w:rsidSect="00D17CB8">
      <w:footerReference w:type="default" r:id="rId8"/>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B4" w:rsidRDefault="00C45DB4" w:rsidP="00D17CB8">
      <w:pPr>
        <w:spacing w:after="0"/>
      </w:pPr>
      <w:r>
        <w:separator/>
      </w:r>
    </w:p>
  </w:endnote>
  <w:endnote w:type="continuationSeparator" w:id="0">
    <w:p w:rsidR="00C45DB4" w:rsidRDefault="00C45DB4" w:rsidP="00D17C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altName w:val="hakuyoxingshu7000"/>
    <w:charset w:val="86"/>
    <w:family w:val="swiss"/>
    <w:pitch w:val="variable"/>
    <w:sig w:usb0="00000000"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B8" w:rsidRDefault="00F70D7F">
    <w:pPr>
      <w:pStyle w:val="a3"/>
      <w:jc w:val="center"/>
    </w:pPr>
    <w:r>
      <w:fldChar w:fldCharType="begin"/>
    </w:r>
    <w:r w:rsidR="007F6D7A">
      <w:instrText xml:space="preserve"> PAGE   \* MERGEFORMAT </w:instrText>
    </w:r>
    <w:r>
      <w:fldChar w:fldCharType="separate"/>
    </w:r>
    <w:r w:rsidR="006A3639" w:rsidRPr="006A3639">
      <w:rPr>
        <w:noProof/>
        <w:lang w:val="zh-CN"/>
      </w:rPr>
      <w:t>4</w:t>
    </w:r>
    <w:r>
      <w:fldChar w:fldCharType="end"/>
    </w:r>
  </w:p>
  <w:p w:rsidR="00D17CB8" w:rsidRDefault="00D17C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B4" w:rsidRDefault="00C45DB4" w:rsidP="00D17CB8">
      <w:pPr>
        <w:spacing w:after="0"/>
      </w:pPr>
      <w:r>
        <w:separator/>
      </w:r>
    </w:p>
  </w:footnote>
  <w:footnote w:type="continuationSeparator" w:id="0">
    <w:p w:rsidR="00C45DB4" w:rsidRDefault="00C45DB4" w:rsidP="00D17CB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C975A"/>
    <w:multiLevelType w:val="singleLevel"/>
    <w:tmpl w:val="5A9C975A"/>
    <w:lvl w:ilvl="0">
      <w:start w:val="2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56"/>
  <w:displayHorizontalDrawingGridEvery w:val="0"/>
  <w:characterSpacingControl w:val="doNotCompress"/>
  <w:hdrShapeDefaults>
    <o:shapedefaults v:ext="edit" spidmax="11266"/>
  </w:hdrShapeDefaults>
  <w:footnotePr>
    <w:footnote w:id="-1"/>
    <w:footnote w:id="0"/>
  </w:footnotePr>
  <w:endnotePr>
    <w:endnote w:id="-1"/>
    <w:endnote w:id="0"/>
  </w:endnotePr>
  <w:compat>
    <w:spaceForUL/>
    <w:growAutofit/>
    <w:useFELayout/>
    <w:useAltKinsokuLineBreakRules/>
    <w:splitPgBreakAndParaMark/>
  </w:compat>
  <w:rsids>
    <w:rsidRoot w:val="0018562D"/>
    <w:rsid w:val="000115CA"/>
    <w:rsid w:val="00027001"/>
    <w:rsid w:val="000D1C5C"/>
    <w:rsid w:val="00113227"/>
    <w:rsid w:val="0018562D"/>
    <w:rsid w:val="001A49C5"/>
    <w:rsid w:val="001F6A3E"/>
    <w:rsid w:val="00347955"/>
    <w:rsid w:val="003C4640"/>
    <w:rsid w:val="00410C76"/>
    <w:rsid w:val="0042150D"/>
    <w:rsid w:val="004371D6"/>
    <w:rsid w:val="0053776C"/>
    <w:rsid w:val="00645C40"/>
    <w:rsid w:val="00681740"/>
    <w:rsid w:val="006A3639"/>
    <w:rsid w:val="00723FD2"/>
    <w:rsid w:val="00747AC4"/>
    <w:rsid w:val="0078152C"/>
    <w:rsid w:val="007F6D7A"/>
    <w:rsid w:val="00846B5B"/>
    <w:rsid w:val="008B0B67"/>
    <w:rsid w:val="008F0F3A"/>
    <w:rsid w:val="00900082"/>
    <w:rsid w:val="00922008"/>
    <w:rsid w:val="00984A50"/>
    <w:rsid w:val="009D6F36"/>
    <w:rsid w:val="009E04E4"/>
    <w:rsid w:val="009F0949"/>
    <w:rsid w:val="00A91035"/>
    <w:rsid w:val="00A94884"/>
    <w:rsid w:val="00AA500D"/>
    <w:rsid w:val="00B14270"/>
    <w:rsid w:val="00B16FE6"/>
    <w:rsid w:val="00B6191F"/>
    <w:rsid w:val="00BF380E"/>
    <w:rsid w:val="00C45DB4"/>
    <w:rsid w:val="00CB7156"/>
    <w:rsid w:val="00D17CB8"/>
    <w:rsid w:val="00D31F08"/>
    <w:rsid w:val="00D752DC"/>
    <w:rsid w:val="00D80C59"/>
    <w:rsid w:val="00DB2E83"/>
    <w:rsid w:val="00DD6ED4"/>
    <w:rsid w:val="00E402E7"/>
    <w:rsid w:val="00EE198E"/>
    <w:rsid w:val="00EE48B4"/>
    <w:rsid w:val="00F70D7F"/>
    <w:rsid w:val="00FA3A33"/>
    <w:rsid w:val="13A32B12"/>
    <w:rsid w:val="4C5A751C"/>
    <w:rsid w:val="5D1666FD"/>
    <w:rsid w:val="61895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7CB8"/>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7CB8"/>
    <w:pPr>
      <w:tabs>
        <w:tab w:val="center" w:pos="4153"/>
        <w:tab w:val="right" w:pos="8306"/>
      </w:tabs>
    </w:pPr>
    <w:rPr>
      <w:sz w:val="18"/>
      <w:szCs w:val="18"/>
    </w:rPr>
  </w:style>
  <w:style w:type="paragraph" w:styleId="a4">
    <w:name w:val="header"/>
    <w:basedOn w:val="a"/>
    <w:rsid w:val="00D17CB8"/>
    <w:pPr>
      <w:pBdr>
        <w:bottom w:val="single" w:sz="6" w:space="1" w:color="auto"/>
      </w:pBdr>
      <w:tabs>
        <w:tab w:val="center" w:pos="4153"/>
        <w:tab w:val="right" w:pos="8306"/>
      </w:tabs>
      <w:jc w:val="center"/>
    </w:pPr>
    <w:rPr>
      <w:sz w:val="18"/>
      <w:szCs w:val="18"/>
    </w:rPr>
  </w:style>
  <w:style w:type="paragraph" w:customStyle="1" w:styleId="1">
    <w:name w:val="列出段落1"/>
    <w:basedOn w:val="a"/>
    <w:rsid w:val="00D17CB8"/>
    <w:pPr>
      <w:ind w:firstLineChars="200" w:firstLine="200"/>
    </w:pPr>
  </w:style>
  <w:style w:type="paragraph" w:styleId="a5">
    <w:name w:val="Normal (Web)"/>
    <w:basedOn w:val="a"/>
    <w:rsid w:val="00BF380E"/>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309</Words>
  <Characters>1762</Characters>
  <Application>Microsoft Office Word</Application>
  <DocSecurity>0</DocSecurity>
  <Lines>14</Lines>
  <Paragraphs>4</Paragraphs>
  <ScaleCrop>false</ScaleCrop>
  <Company>赛格数码科技</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Administrator</cp:lastModifiedBy>
  <cp:revision>79</cp:revision>
  <dcterms:created xsi:type="dcterms:W3CDTF">2008-09-11T17:20:00Z</dcterms:created>
  <dcterms:modified xsi:type="dcterms:W3CDTF">2018-04-19T06:52:00Z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