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附件3：     个人素质考核细则（在职教师）</w:t>
      </w:r>
    </w:p>
    <w:p>
      <w:pPr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</w:p>
    <w:p>
      <w:pPr>
        <w:pStyle w:val="4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A.德20分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1、教师工作单位党组织出具政治思想表现鉴定。优秀10分，合格6分，基本合格1分，不合格0分。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2、座谈单位职工代表及居民代表，了解该教师遵纪守法情况，若无违纪违法情况则计5分，若有违纪违法现象则不计分。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3、查教师个人师德档案，看是否有不良记录，若无则计5分，若有则不计分。</w:t>
      </w:r>
    </w:p>
    <w:p>
      <w:pPr>
        <w:pStyle w:val="4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B.能30分</w:t>
      </w:r>
    </w:p>
    <w:p>
      <w:pPr>
        <w:pStyle w:val="4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1、能在学校每教一年高三年级计5分，累计记分不超过20分。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2、能在学校每任一年班主任计2分，累计记分不超过10分。</w:t>
      </w:r>
    </w:p>
    <w:p>
      <w:pPr>
        <w:pStyle w:val="4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C.勤10分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1、查教师2015年9月至2017年6月的考勤记载，全勤则计10分，若迟到一次扣0.2分，因私事缺岗半天扣0.4分。</w:t>
      </w:r>
    </w:p>
    <w:p>
      <w:pPr>
        <w:pStyle w:val="4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D.绩40分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1、该教师所教学科在高考中学校排名第一名计10分，第二名计7分，第三名计4分，以该教师最好成绩的三个年度为准，同年度不重复累计（本项合计分不超过30分）。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有论文发表，国家级5分，省级3分，市级2分，以最高级别计一次分为准；参加优质课比赛活动，省级及以上5分，地市级3分，县市级2分，以最高的一次计分为准；曾任过学校学科教研组长及以上（专业性强）的职务或学科带头人（以文件为依据）计5分，只以最高分记一次；被县市级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以上综合表彰一次计5分，学校表彰一次计3分，以最高表彰计一次分为准，不重复计分，前几项累计记分不超过10分。</w:t>
      </w:r>
    </w:p>
    <w:p>
      <w:pPr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个人素质考核细则（无教学工作经历者）</w:t>
      </w:r>
    </w:p>
    <w:p>
      <w:pPr>
        <w:ind w:firstLine="600" w:firstLineChars="200"/>
        <w:jc w:val="center"/>
        <w:rPr>
          <w:rFonts w:ascii="黑体" w:eastAsia="黑体"/>
          <w:sz w:val="30"/>
          <w:szCs w:val="30"/>
        </w:rPr>
      </w:pPr>
    </w:p>
    <w:p>
      <w:pPr>
        <w:pStyle w:val="4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A.</w:t>
      </w:r>
      <w:r>
        <w:rPr>
          <w:rFonts w:hint="eastAsia" w:ascii="仿宋_GB2312" w:eastAsia="仿宋_GB2312"/>
          <w:b/>
          <w:sz w:val="28"/>
          <w:szCs w:val="28"/>
        </w:rPr>
        <w:t>德20分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学校</w:t>
      </w:r>
      <w:r>
        <w:rPr>
          <w:rFonts w:hint="eastAsia" w:ascii="仿宋_GB2312" w:eastAsia="仿宋_GB2312"/>
          <w:sz w:val="28"/>
          <w:szCs w:val="28"/>
        </w:rPr>
        <w:t>党组织</w:t>
      </w:r>
      <w:r>
        <w:rPr>
          <w:rFonts w:ascii="仿宋_GB2312" w:eastAsia="仿宋_GB2312"/>
          <w:sz w:val="28"/>
          <w:szCs w:val="28"/>
        </w:rPr>
        <w:t>对该同志在校学习期间的政治表现</w:t>
      </w:r>
      <w:r>
        <w:rPr>
          <w:rFonts w:hint="eastAsia" w:ascii="仿宋_GB2312" w:eastAsia="仿宋_GB2312"/>
          <w:sz w:val="28"/>
          <w:szCs w:val="28"/>
        </w:rPr>
        <w:t>写</w:t>
      </w:r>
      <w:r>
        <w:rPr>
          <w:rFonts w:ascii="仿宋_GB2312" w:eastAsia="仿宋_GB2312"/>
          <w:sz w:val="28"/>
          <w:szCs w:val="28"/>
        </w:rPr>
        <w:t>出鉴定</w:t>
      </w:r>
      <w:r>
        <w:rPr>
          <w:rFonts w:hint="eastAsia" w:ascii="仿宋_GB2312" w:eastAsia="仿宋_GB2312"/>
          <w:sz w:val="28"/>
          <w:szCs w:val="28"/>
        </w:rPr>
        <w:t>。优秀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分，合格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分，基本合格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分，不合格0分。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B.能</w:t>
      </w: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毕业成绩各学科平均分90分及以上计40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，80-89分计30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，70-79分计20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，69及以下不计分。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C．勤20分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学习期间考勤无通报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，每通报一次扣5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，扣完为止。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D．绩20分</w:t>
      </w:r>
    </w:p>
    <w:p>
      <w:pPr>
        <w:ind w:left="56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</w:t>
      </w:r>
      <w:r>
        <w:rPr>
          <w:rFonts w:ascii="仿宋_GB2312" w:eastAsia="仿宋_GB2312"/>
          <w:sz w:val="28"/>
          <w:szCs w:val="28"/>
        </w:rPr>
        <w:t>大学期间是志愿者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2、受</w:t>
      </w:r>
      <w:r>
        <w:rPr>
          <w:rFonts w:ascii="仿宋_GB2312" w:eastAsia="仿宋_GB2312"/>
          <w:sz w:val="28"/>
          <w:szCs w:val="28"/>
        </w:rPr>
        <w:t>到学校表彰一次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，表彰层次每高一级计分乘以2，最高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sz w:val="28"/>
          <w:szCs w:val="28"/>
        </w:rPr>
        <w:t>班级干部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，学生会或学校团委干部</w:t>
      </w:r>
      <w:r>
        <w:rPr>
          <w:rFonts w:hint="eastAsia" w:ascii="仿宋_GB2312" w:eastAsia="仿宋_GB2312"/>
          <w:sz w:val="28"/>
          <w:szCs w:val="28"/>
        </w:rPr>
        <w:t>计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以上三项累计记分不超过20</w:t>
      </w:r>
      <w:r>
        <w:rPr>
          <w:rFonts w:hint="eastAsia" w:ascii="仿宋_GB2312" w:eastAsia="仿宋_GB2312"/>
          <w:sz w:val="28"/>
          <w:szCs w:val="28"/>
        </w:rPr>
        <w:t>分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6D405A"/>
    <w:rsid w:val="0035331F"/>
    <w:rsid w:val="004F34F9"/>
    <w:rsid w:val="004F7E0C"/>
    <w:rsid w:val="005B2393"/>
    <w:rsid w:val="00644A0D"/>
    <w:rsid w:val="006D405A"/>
    <w:rsid w:val="00A25F89"/>
    <w:rsid w:val="00BE0579"/>
    <w:rsid w:val="00EE039C"/>
    <w:rsid w:val="5D4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20" w:lineRule="exact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200" w:firstLineChars="20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724</Characters>
  <Lines>6</Lines>
  <Paragraphs>1</Paragraphs>
  <TotalTime>0</TotalTime>
  <ScaleCrop>false</ScaleCrop>
  <LinksUpToDate>false</LinksUpToDate>
  <CharactersWithSpaces>850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2017-09-07T09:34:00Z</dcterms:created>
  <dc:creator>Administrator</dc:creator>
  <cp:lastModifiedBy>Administrator</cp:lastModifiedBy>
  <cp:lastPrinted>2017-09-08T00:45:00Z</cp:lastPrinted>
  <dcterms:modified xsi:type="dcterms:W3CDTF">2017-09-08T02:07:48Z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