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6D" w:rsidRPr="002D506D" w:rsidRDefault="002D506D" w:rsidP="002D506D">
      <w:pPr>
        <w:widowControl/>
        <w:shd w:val="clear" w:color="auto" w:fill="FFFFFF"/>
        <w:spacing w:line="420" w:lineRule="atLeast"/>
        <w:ind w:firstLine="48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2D506D">
        <w:rPr>
          <w:rFonts w:ascii="微软雅黑" w:eastAsia="微软雅黑" w:hAnsi="微软雅黑" w:cs="宋体" w:hint="eastAsia"/>
          <w:color w:val="333333"/>
          <w:kern w:val="0"/>
          <w:szCs w:val="21"/>
        </w:rPr>
        <w:t>选调岗位</w:t>
      </w:r>
    </w:p>
    <w:p w:rsidR="002D506D" w:rsidRPr="002D506D" w:rsidRDefault="002D506D" w:rsidP="002D506D">
      <w:pPr>
        <w:widowControl/>
        <w:shd w:val="clear" w:color="auto" w:fill="FFFFFF"/>
        <w:spacing w:line="42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bookmarkStart w:id="0" w:name="_GoBack"/>
      <w:bookmarkEnd w:id="0"/>
    </w:p>
    <w:tbl>
      <w:tblPr>
        <w:tblW w:w="878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715"/>
        <w:gridCol w:w="1160"/>
        <w:gridCol w:w="758"/>
        <w:gridCol w:w="673"/>
        <w:gridCol w:w="931"/>
        <w:gridCol w:w="715"/>
        <w:gridCol w:w="1390"/>
        <w:gridCol w:w="1417"/>
      </w:tblGrid>
      <w:tr w:rsidR="002D506D" w:rsidRPr="002D506D" w:rsidTr="002D506D">
        <w:trPr>
          <w:tblCellSpacing w:w="15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岗位代码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学段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学科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计划数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教师资格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备</w:t>
            </w: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 </w:t>
            </w: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注</w:t>
            </w:r>
          </w:p>
        </w:tc>
      </w:tr>
      <w:tr w:rsidR="002D506D" w:rsidRPr="002D506D" w:rsidTr="002D506D">
        <w:trPr>
          <w:tblCellSpacing w:w="15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2017001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城区小学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专科及以上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小学</w:t>
            </w: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及以上</w:t>
            </w: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与岗位学科一致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2D506D" w:rsidRPr="002D506D" w:rsidTr="002D506D">
        <w:trPr>
          <w:tblCellSpacing w:w="15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2017002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城区小学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专科及以上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小学</w:t>
            </w: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及以上</w:t>
            </w: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与岗位学科一致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2D506D" w:rsidRPr="002D506D" w:rsidTr="002D506D">
        <w:trPr>
          <w:tblCellSpacing w:w="15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2017003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城区初中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初级中学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专科及以上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初中</w:t>
            </w: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及以上</w:t>
            </w: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与岗位学科一致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二初中、九中、十一中、特教中心</w:t>
            </w:r>
          </w:p>
        </w:tc>
      </w:tr>
      <w:tr w:rsidR="002D506D" w:rsidRPr="002D506D" w:rsidTr="002D506D">
        <w:trPr>
          <w:tblCellSpacing w:w="15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2017004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城区初中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初级中学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专科及以上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初中</w:t>
            </w: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及以上</w:t>
            </w: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与岗位学科一致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二初中、九中、十一中、特教中心</w:t>
            </w:r>
          </w:p>
        </w:tc>
      </w:tr>
      <w:tr w:rsidR="002D506D" w:rsidRPr="002D506D" w:rsidTr="002D506D">
        <w:trPr>
          <w:tblCellSpacing w:w="15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2017005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城区初中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初级中学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专科及以上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初中</w:t>
            </w: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及以上</w:t>
            </w: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与岗位学科一致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二初中、九中、十一中、特教中心</w:t>
            </w:r>
          </w:p>
        </w:tc>
      </w:tr>
      <w:tr w:rsidR="002D506D" w:rsidRPr="002D506D" w:rsidTr="002D506D">
        <w:trPr>
          <w:tblCellSpacing w:w="15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2017006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城区初中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初级中学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专科及以上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初中</w:t>
            </w: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及以上</w:t>
            </w: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与岗位学科一致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二初中、九中、十一中、特教中心</w:t>
            </w:r>
          </w:p>
        </w:tc>
      </w:tr>
      <w:tr w:rsidR="002D506D" w:rsidRPr="002D506D" w:rsidTr="002D506D">
        <w:trPr>
          <w:tblCellSpacing w:w="15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2017007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城区初中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初级中学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专科及以上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初中</w:t>
            </w: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及以上</w:t>
            </w: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与岗位学科一致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九中、十一中</w:t>
            </w:r>
          </w:p>
        </w:tc>
      </w:tr>
      <w:tr w:rsidR="002D506D" w:rsidRPr="002D506D" w:rsidTr="002D506D">
        <w:trPr>
          <w:tblCellSpacing w:w="15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2017008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城区初中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初级中学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历史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专科及以上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初中</w:t>
            </w: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及以上</w:t>
            </w: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与岗位学科一致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二初中、九中、十一中、特教中心</w:t>
            </w:r>
          </w:p>
        </w:tc>
      </w:tr>
      <w:tr w:rsidR="002D506D" w:rsidRPr="002D506D" w:rsidTr="002D506D">
        <w:trPr>
          <w:tblCellSpacing w:w="15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lastRenderedPageBreak/>
              <w:t>2017009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城区初中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初级中学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政治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专科及以上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初中</w:t>
            </w: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及以上</w:t>
            </w: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与岗位学科一致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二初中、九中、十一中、特教中心</w:t>
            </w:r>
          </w:p>
        </w:tc>
      </w:tr>
      <w:tr w:rsidR="002D506D" w:rsidRPr="002D506D" w:rsidTr="002D506D">
        <w:trPr>
          <w:tblCellSpacing w:w="15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2017010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城区初中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初级中学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专科及以上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初中</w:t>
            </w: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及以上</w:t>
            </w: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与岗位学科一致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二初中、九中、十一中、特教中心</w:t>
            </w:r>
          </w:p>
        </w:tc>
      </w:tr>
      <w:tr w:rsidR="002D506D" w:rsidRPr="002D506D" w:rsidTr="002D506D">
        <w:trPr>
          <w:tblCellSpacing w:w="15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2017011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城区高中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高中与岗位学科一致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应用技术学校</w:t>
            </w:r>
          </w:p>
        </w:tc>
      </w:tr>
      <w:tr w:rsidR="002D506D" w:rsidRPr="002D506D" w:rsidTr="002D506D">
        <w:trPr>
          <w:tblCellSpacing w:w="15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2017012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城区高中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高中与岗位学科一致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三中，应用技术学校</w:t>
            </w:r>
          </w:p>
        </w:tc>
      </w:tr>
      <w:tr w:rsidR="002D506D" w:rsidRPr="002D506D" w:rsidTr="002D506D">
        <w:trPr>
          <w:tblCellSpacing w:w="15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2017013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城区高中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高中与岗位学科一致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应用技术学校</w:t>
            </w:r>
          </w:p>
        </w:tc>
      </w:tr>
      <w:tr w:rsidR="002D506D" w:rsidRPr="002D506D" w:rsidTr="002D506D">
        <w:trPr>
          <w:tblCellSpacing w:w="15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2017014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城区高中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高中与岗位学科一致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三中</w:t>
            </w:r>
          </w:p>
        </w:tc>
      </w:tr>
      <w:tr w:rsidR="002D506D" w:rsidRPr="002D506D" w:rsidTr="002D506D">
        <w:trPr>
          <w:tblCellSpacing w:w="15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2017015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城区高中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高中与岗位学科一致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三中</w:t>
            </w:r>
          </w:p>
        </w:tc>
      </w:tr>
      <w:tr w:rsidR="002D506D" w:rsidRPr="002D506D" w:rsidTr="002D506D">
        <w:trPr>
          <w:tblCellSpacing w:w="15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2017016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城区高中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高中与岗位学科一致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应用技术学校</w:t>
            </w:r>
          </w:p>
        </w:tc>
      </w:tr>
      <w:tr w:rsidR="002D506D" w:rsidRPr="002D506D" w:rsidTr="002D506D">
        <w:trPr>
          <w:tblCellSpacing w:w="15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2017017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城区高中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高中</w:t>
            </w: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及</w:t>
            </w: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与岗位学科一致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应用技术学校</w:t>
            </w:r>
          </w:p>
        </w:tc>
      </w:tr>
      <w:tr w:rsidR="002D506D" w:rsidRPr="002D506D" w:rsidTr="002D506D">
        <w:trPr>
          <w:tblCellSpacing w:w="15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2017018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城区高中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信息技术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Arial" w:eastAsia="微软雅黑" w:hAnsi="Arial" w:cs="Arial"/>
                <w:color w:val="333333"/>
                <w:kern w:val="0"/>
                <w:szCs w:val="21"/>
              </w:rPr>
              <w:t>高中与岗位学科一致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06D" w:rsidRPr="002D506D" w:rsidRDefault="002D506D" w:rsidP="002D506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D506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三中，应用技术学校</w:t>
            </w:r>
          </w:p>
        </w:tc>
      </w:tr>
    </w:tbl>
    <w:p w:rsidR="008B690A" w:rsidRDefault="008B690A"/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6D"/>
    <w:rsid w:val="002D506D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247D4-2E34-460B-970D-26547ABB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D50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D5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2017-06-28T14:20:00Z</dcterms:created>
  <dcterms:modified xsi:type="dcterms:W3CDTF">2017-06-28T14:20:00Z</dcterms:modified>
</cp:coreProperties>
</file>