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spacing w:before="156" w:beforeAutospacing="0" w:after="156" w:afterAutospacing="0" w:line="440" w:lineRule="atLeast"/>
        <w:ind w:left="0" w:right="0"/>
        <w:jc w:val="center"/>
        <w:rPr>
          <w:rFonts w:hint="eastAsia" w:ascii="宋体" w:hAnsi="宋体" w:eastAsia="宋体" w:cs="宋体"/>
          <w:b/>
          <w:color w:val="3F3F3F"/>
          <w:kern w:val="0"/>
          <w:sz w:val="44"/>
          <w:szCs w:val="44"/>
          <w:lang w:val="en-US"/>
        </w:rPr>
      </w:pPr>
      <w:r>
        <w:rPr>
          <w:rFonts w:hint="eastAsia" w:ascii="宋体" w:hAnsi="宋体" w:eastAsia="宋体" w:cs="宋体"/>
          <w:b/>
          <w:color w:val="3F3F3F"/>
          <w:kern w:val="0"/>
          <w:sz w:val="44"/>
          <w:szCs w:val="44"/>
          <w:lang w:val="en-US" w:eastAsia="zh-CN" w:bidi="ar"/>
        </w:rPr>
        <w:t>诚信承诺书</w:t>
      </w:r>
    </w:p>
    <w:p>
      <w:pPr>
        <w:keepNext w:val="0"/>
        <w:keepLines w:val="0"/>
        <w:widowControl/>
        <w:suppressLineNumbers w:val="0"/>
        <w:spacing w:before="156" w:beforeAutospacing="0" w:after="156" w:afterAutospacing="0" w:line="440" w:lineRule="atLeast"/>
        <w:ind w:left="0" w:right="0"/>
        <w:jc w:val="center"/>
        <w:rPr>
          <w:rFonts w:ascii="宋体" w:hAnsi="宋体" w:eastAsia="宋体" w:cs="宋体"/>
          <w:color w:val="000000"/>
          <w:kern w:val="0"/>
          <w:sz w:val="44"/>
          <w:szCs w:val="44"/>
          <w:lang w:val="en-US"/>
        </w:rPr>
      </w:pPr>
    </w:p>
    <w:p>
      <w:pPr>
        <w:keepNext w:val="0"/>
        <w:keepLines w:val="0"/>
        <w:widowControl/>
        <w:suppressLineNumbers w:val="0"/>
        <w:spacing w:before="80" w:beforeAutospacing="0" w:after="0" w:afterAutospacing="1" w:line="420" w:lineRule="atLeast"/>
        <w:ind w:left="0" w:right="0" w:firstLine="560"/>
        <w:jc w:val="left"/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本人已阅知《承德市双桥区2016年公开招聘教师简章》及《报名注意事项》，本人承诺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  <w:lang w:val="en-US" w:eastAsia="zh-CN" w:bidi="ar"/>
        </w:rPr>
        <w:t>“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本人在报名信息表中填报的个人信息真实有效，如有弄虚作假，后果自负；本人已经周知《考场注意事项》和《违规处理规定》，在考试时，保证遵守考场纪律，若有违反，愿按相关规定接受处理。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60" w:lineRule="auto"/>
        <w:ind w:left="0" w:right="0"/>
        <w:jc w:val="left"/>
        <w:rPr>
          <w:rFonts w:hint="eastAsia" w:ascii="宋体" w:hAnsi="宋体" w:eastAsia="宋体" w:cs="宋体"/>
          <w:color w:val="000000"/>
          <w:kern w:val="0"/>
          <w:sz w:val="27"/>
          <w:szCs w:val="27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60" w:lineRule="auto"/>
        <w:ind w:left="0" w:right="0"/>
        <w:jc w:val="left"/>
        <w:rPr>
          <w:rFonts w:hint="default" w:ascii="仿宋_GB2312" w:hAnsi="宋体" w:eastAsia="仿宋_GB2312" w:cs="宋体"/>
          <w:color w:val="000000"/>
          <w:kern w:val="0"/>
          <w:lang w:val="en-US"/>
        </w:rPr>
      </w:pP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4D4BC5"/>
    <w:rsid w:val="074D4BC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uiPriority w:val="0"/>
    <w:rPr>
      <w:rFonts w:hint="eastAsia" w:ascii="宋体" w:hAnsi="宋体" w:eastAsia="宋体" w:cs="宋体"/>
      <w:color w:val="000000"/>
      <w:sz w:val="12"/>
      <w:szCs w:val="12"/>
      <w:u w:val="none"/>
    </w:rPr>
  </w:style>
  <w:style w:type="character" w:styleId="4">
    <w:name w:val="Hyperlink"/>
    <w:basedOn w:val="2"/>
    <w:uiPriority w:val="0"/>
    <w:rPr>
      <w:rFonts w:hint="eastAsia" w:ascii="宋体" w:hAnsi="宋体" w:eastAsia="宋体" w:cs="宋体"/>
      <w:color w:val="000000"/>
      <w:sz w:val="12"/>
      <w:szCs w:val="1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2016-04-29T11:39:00Z</dcterms:created>
  <dc:creator>ccl</dc:creator>
  <cp:lastModifiedBy>ccl</cp:lastModifiedBy>
  <dcterms:modified xsi:type="dcterms:W3CDTF">2016-04-29T11:39:19Z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